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Pr="00A14CE2" w:rsidRDefault="00650183" w:rsidP="00694242">
      <w:pPr>
        <w:pStyle w:val="Title"/>
        <w:tabs>
          <w:tab w:val="left" w:pos="870"/>
          <w:tab w:val="center" w:pos="4320"/>
        </w:tabs>
        <w:rPr>
          <w:sz w:val="24"/>
          <w:u w:val="single"/>
        </w:rPr>
      </w:pPr>
      <w:r>
        <w:rPr>
          <w:sz w:val="24"/>
          <w:u w:val="single"/>
        </w:rPr>
        <w:t>Petition</w:t>
      </w:r>
      <w:r w:rsidR="008408D9" w:rsidRPr="00A14CE2">
        <w:rPr>
          <w:sz w:val="24"/>
          <w:u w:val="single"/>
        </w:rPr>
        <w:t xml:space="preserve"> No – </w:t>
      </w:r>
      <w:r w:rsidR="00FF050A">
        <w:rPr>
          <w:sz w:val="24"/>
          <w:u w:val="single"/>
        </w:rPr>
        <w:t>1079,1080,1081,1082 and 1083</w:t>
      </w:r>
      <w:r w:rsidR="00BE39F0">
        <w:rPr>
          <w:sz w:val="24"/>
          <w:u w:val="single"/>
        </w:rPr>
        <w:t xml:space="preserve"> of 2016</w:t>
      </w:r>
    </w:p>
    <w:p w:rsidR="008408D9" w:rsidRPr="00A14CE2" w:rsidRDefault="008408D9" w:rsidP="00694242">
      <w:pPr>
        <w:pStyle w:val="Title"/>
        <w:tabs>
          <w:tab w:val="left" w:pos="870"/>
          <w:tab w:val="center" w:pos="4320"/>
        </w:tabs>
        <w:rPr>
          <w:sz w:val="24"/>
        </w:rPr>
      </w:pPr>
    </w:p>
    <w:p w:rsidR="007A7579" w:rsidRPr="00A14CE2" w:rsidRDefault="007A7579" w:rsidP="00694242">
      <w:pPr>
        <w:pStyle w:val="Title"/>
        <w:tabs>
          <w:tab w:val="left" w:pos="870"/>
          <w:tab w:val="center" w:pos="4320"/>
        </w:tabs>
        <w:rPr>
          <w:sz w:val="24"/>
        </w:rPr>
      </w:pPr>
      <w:r w:rsidRPr="00A14CE2">
        <w:rPr>
          <w:sz w:val="24"/>
        </w:rPr>
        <w:t>BEFORE</w:t>
      </w:r>
    </w:p>
    <w:p w:rsidR="007A7579" w:rsidRPr="00A14CE2" w:rsidRDefault="007A7579" w:rsidP="00694242">
      <w:pPr>
        <w:pStyle w:val="Title"/>
        <w:rPr>
          <w:sz w:val="24"/>
        </w:rPr>
      </w:pPr>
      <w:r w:rsidRPr="00A14CE2">
        <w:rPr>
          <w:sz w:val="24"/>
        </w:rPr>
        <w:t>THE UTTAR PRADESH ELECTRICITY REGULATORY COMMISSION</w:t>
      </w:r>
    </w:p>
    <w:p w:rsidR="007A7579" w:rsidRPr="00A14CE2" w:rsidRDefault="007A7579" w:rsidP="00694242">
      <w:pPr>
        <w:pStyle w:val="Title"/>
        <w:rPr>
          <w:sz w:val="24"/>
        </w:rPr>
      </w:pPr>
      <w:r w:rsidRPr="00A14CE2">
        <w:rPr>
          <w:sz w:val="24"/>
        </w:rPr>
        <w:t>LUCKNOW</w:t>
      </w:r>
    </w:p>
    <w:p w:rsidR="00694242" w:rsidRPr="00A14CE2" w:rsidRDefault="008408D9" w:rsidP="00694242">
      <w:pPr>
        <w:spacing w:line="360" w:lineRule="auto"/>
        <w:ind w:left="2520" w:hanging="2520"/>
        <w:jc w:val="center"/>
        <w:rPr>
          <w:rFonts w:ascii="Arial" w:hAnsi="Arial" w:cs="Arial"/>
          <w:b/>
          <w:u w:val="single"/>
        </w:rPr>
      </w:pPr>
      <w:r w:rsidRPr="00FF050A">
        <w:rPr>
          <w:rFonts w:ascii="Arial" w:hAnsi="Arial" w:cs="Arial"/>
          <w:b/>
          <w:bCs/>
          <w:sz w:val="21"/>
          <w:szCs w:val="21"/>
          <w:u w:val="single"/>
        </w:rPr>
        <w:t xml:space="preserve">Date of </w:t>
      </w:r>
      <w:r w:rsidR="00B6270F" w:rsidRPr="00FF050A">
        <w:rPr>
          <w:rFonts w:ascii="Arial" w:hAnsi="Arial" w:cs="Arial"/>
          <w:b/>
          <w:bCs/>
          <w:sz w:val="21"/>
          <w:szCs w:val="21"/>
          <w:u w:val="single"/>
        </w:rPr>
        <w:t>Order:</w:t>
      </w:r>
      <w:r w:rsidR="00C0360E" w:rsidRPr="00FF050A">
        <w:rPr>
          <w:rFonts w:ascii="Arial" w:hAnsi="Arial" w:cs="Arial"/>
          <w:b/>
          <w:bCs/>
          <w:sz w:val="21"/>
          <w:szCs w:val="21"/>
          <w:u w:val="single"/>
        </w:rPr>
        <w:t xml:space="preserve"> </w:t>
      </w:r>
      <w:r w:rsidR="00FF050A">
        <w:rPr>
          <w:rFonts w:ascii="Arial" w:hAnsi="Arial" w:cs="Arial"/>
          <w:b/>
          <w:bCs/>
          <w:sz w:val="21"/>
          <w:szCs w:val="21"/>
          <w:u w:val="single"/>
        </w:rPr>
        <w:t>4</w:t>
      </w:r>
      <w:r w:rsidR="00C0360E" w:rsidRPr="00FF050A">
        <w:rPr>
          <w:rFonts w:ascii="Arial" w:hAnsi="Arial" w:cs="Arial"/>
          <w:b/>
          <w:bCs/>
          <w:sz w:val="21"/>
          <w:szCs w:val="21"/>
          <w:u w:val="single"/>
        </w:rPr>
        <w:t>.0</w:t>
      </w:r>
      <w:r w:rsidR="00FF050A">
        <w:rPr>
          <w:rFonts w:ascii="Arial" w:hAnsi="Arial" w:cs="Arial"/>
          <w:b/>
          <w:bCs/>
          <w:sz w:val="21"/>
          <w:szCs w:val="21"/>
          <w:u w:val="single"/>
        </w:rPr>
        <w:t>2</w:t>
      </w:r>
      <w:r w:rsidR="00BE39F0" w:rsidRPr="00FF050A">
        <w:rPr>
          <w:rFonts w:ascii="Arial" w:hAnsi="Arial" w:cs="Arial"/>
          <w:b/>
          <w:bCs/>
          <w:sz w:val="21"/>
          <w:szCs w:val="21"/>
          <w:u w:val="single"/>
        </w:rPr>
        <w:t>.16</w:t>
      </w:r>
    </w:p>
    <w:p w:rsidR="008408D9" w:rsidRPr="00A14CE2" w:rsidRDefault="008408D9" w:rsidP="00694242">
      <w:pPr>
        <w:spacing w:line="360" w:lineRule="auto"/>
        <w:ind w:left="2520" w:hanging="2520"/>
        <w:jc w:val="center"/>
        <w:rPr>
          <w:rFonts w:ascii="Arial" w:hAnsi="Arial" w:cs="Arial"/>
          <w:b/>
          <w:u w:val="single"/>
        </w:rPr>
      </w:pPr>
    </w:p>
    <w:p w:rsidR="00411066" w:rsidRPr="00A14CE2" w:rsidRDefault="00F701D2" w:rsidP="0083482E">
      <w:pPr>
        <w:pStyle w:val="BodyTextIndent"/>
        <w:tabs>
          <w:tab w:val="left" w:pos="2977"/>
        </w:tabs>
        <w:ind w:left="2694" w:right="-96" w:hanging="2694"/>
        <w:rPr>
          <w:b/>
          <w:i w:val="0"/>
        </w:rPr>
      </w:pPr>
      <w:r w:rsidRPr="00A14CE2">
        <w:rPr>
          <w:b/>
          <w:i w:val="0"/>
        </w:rPr>
        <w:t>Quorum</w:t>
      </w:r>
    </w:p>
    <w:p w:rsidR="00F701D2" w:rsidRPr="00A14CE2" w:rsidRDefault="00F701D2" w:rsidP="0083482E">
      <w:pPr>
        <w:pStyle w:val="BodyTextIndent"/>
        <w:tabs>
          <w:tab w:val="left" w:pos="2977"/>
        </w:tabs>
        <w:ind w:left="2694" w:right="-96" w:hanging="2694"/>
        <w:rPr>
          <w:b/>
          <w:i w:val="0"/>
        </w:rPr>
      </w:pPr>
    </w:p>
    <w:p w:rsidR="00650183" w:rsidRPr="00A24063" w:rsidRDefault="00650183" w:rsidP="00650183">
      <w:pPr>
        <w:pStyle w:val="BodyTextIndent"/>
        <w:ind w:left="0" w:right="-96"/>
        <w:rPr>
          <w:i w:val="0"/>
        </w:rPr>
      </w:pPr>
      <w:r w:rsidRPr="00A24063">
        <w:rPr>
          <w:i w:val="0"/>
        </w:rPr>
        <w:t>Hon’ble Sri Desh Deepak Verma, Chairman</w:t>
      </w:r>
    </w:p>
    <w:p w:rsidR="00650183" w:rsidRDefault="00650183" w:rsidP="00650183">
      <w:pPr>
        <w:pStyle w:val="BodyTextIndent"/>
        <w:ind w:left="0" w:right="-96"/>
        <w:rPr>
          <w:i w:val="0"/>
        </w:rPr>
      </w:pPr>
      <w:r w:rsidRPr="00A24063">
        <w:rPr>
          <w:i w:val="0"/>
        </w:rPr>
        <w:t>Hon’ble Sri Indu Bhushan Pandey, Member</w:t>
      </w:r>
    </w:p>
    <w:p w:rsidR="00650183" w:rsidRDefault="00650183" w:rsidP="00650183">
      <w:pPr>
        <w:pStyle w:val="BodyTextIndent"/>
        <w:ind w:left="0" w:right="-96"/>
        <w:rPr>
          <w:i w:val="0"/>
        </w:rPr>
      </w:pPr>
      <w:r>
        <w:rPr>
          <w:i w:val="0"/>
        </w:rPr>
        <w:t>Hon’ble Sri Suresh Kumar Aggarwal</w:t>
      </w:r>
      <w:r w:rsidRPr="00A24063">
        <w:rPr>
          <w:i w:val="0"/>
        </w:rPr>
        <w:t>, Member</w:t>
      </w:r>
    </w:p>
    <w:p w:rsidR="00650183" w:rsidRPr="00A14CE2" w:rsidRDefault="00650183" w:rsidP="00F701D2">
      <w:pPr>
        <w:spacing w:before="108"/>
        <w:ind w:right="5472"/>
        <w:rPr>
          <w:rFonts w:ascii="Arial" w:hAnsi="Arial" w:cs="Arial"/>
          <w:color w:val="000000"/>
          <w:spacing w:val="-10"/>
        </w:rPr>
      </w:pPr>
    </w:p>
    <w:p w:rsidR="00F701D2" w:rsidRPr="00A14CE2" w:rsidRDefault="00F701D2" w:rsidP="0083482E">
      <w:pPr>
        <w:pStyle w:val="BodyTextIndent"/>
        <w:tabs>
          <w:tab w:val="left" w:pos="2977"/>
        </w:tabs>
        <w:ind w:left="2694" w:right="-96" w:hanging="2694"/>
        <w:rPr>
          <w:b/>
          <w:i w:val="0"/>
        </w:rPr>
      </w:pPr>
    </w:p>
    <w:p w:rsidR="003C0A51" w:rsidRPr="00A14CE2" w:rsidRDefault="007A7579" w:rsidP="00DE4100">
      <w:pPr>
        <w:pStyle w:val="BodyTextIndent"/>
        <w:ind w:left="2835" w:right="-476" w:hanging="2835"/>
        <w:rPr>
          <w:i w:val="0"/>
          <w:iCs w:val="0"/>
        </w:rPr>
      </w:pPr>
      <w:r w:rsidRPr="00A14CE2">
        <w:rPr>
          <w:b/>
          <w:i w:val="0"/>
        </w:rPr>
        <w:t>IN THE MATTER</w:t>
      </w:r>
      <w:r w:rsidRPr="00A14CE2">
        <w:rPr>
          <w:b/>
          <w:i w:val="0"/>
          <w:iCs w:val="0"/>
        </w:rPr>
        <w:t xml:space="preserve"> </w:t>
      </w:r>
      <w:r w:rsidRPr="00A14CE2">
        <w:rPr>
          <w:b/>
          <w:i w:val="0"/>
        </w:rPr>
        <w:t>OF:</w:t>
      </w:r>
      <w:r w:rsidR="00F701D2" w:rsidRPr="00A14CE2">
        <w:rPr>
          <w:b/>
          <w:i w:val="0"/>
        </w:rPr>
        <w:t xml:space="preserve">   </w:t>
      </w:r>
      <w:r w:rsidR="00C11E39">
        <w:rPr>
          <w:i w:val="0"/>
        </w:rPr>
        <w:t>M</w:t>
      </w:r>
      <w:r w:rsidR="00650183">
        <w:rPr>
          <w:i w:val="0"/>
        </w:rPr>
        <w:t xml:space="preserve">ulti </w:t>
      </w:r>
      <w:r w:rsidR="00C11E39">
        <w:rPr>
          <w:i w:val="0"/>
        </w:rPr>
        <w:t>Y</w:t>
      </w:r>
      <w:r w:rsidR="00650183">
        <w:rPr>
          <w:i w:val="0"/>
        </w:rPr>
        <w:t xml:space="preserve">ear </w:t>
      </w:r>
      <w:r w:rsidR="00C11E39">
        <w:rPr>
          <w:i w:val="0"/>
        </w:rPr>
        <w:t>T</w:t>
      </w:r>
      <w:r w:rsidR="00650183">
        <w:rPr>
          <w:i w:val="0"/>
        </w:rPr>
        <w:t>ariff</w:t>
      </w:r>
      <w:r w:rsidR="004B13F1">
        <w:rPr>
          <w:i w:val="0"/>
        </w:rPr>
        <w:t xml:space="preserve"> </w:t>
      </w:r>
      <w:r w:rsidR="00650183">
        <w:rPr>
          <w:i w:val="0"/>
        </w:rPr>
        <w:t>Petition</w:t>
      </w:r>
      <w:r w:rsidR="00C11E39">
        <w:rPr>
          <w:i w:val="0"/>
        </w:rPr>
        <w:t xml:space="preserve"> </w:t>
      </w:r>
      <w:r w:rsidR="00C11E39" w:rsidRPr="00C11E39">
        <w:rPr>
          <w:i w:val="0"/>
        </w:rPr>
        <w:t>for</w:t>
      </w:r>
      <w:r w:rsidR="00650183">
        <w:rPr>
          <w:i w:val="0"/>
        </w:rPr>
        <w:t xml:space="preserve"> approval of Annual Revenue Requirement and determination of Tariff</w:t>
      </w:r>
      <w:r w:rsidR="00C11E39" w:rsidRPr="00C11E39">
        <w:rPr>
          <w:i w:val="0"/>
        </w:rPr>
        <w:t xml:space="preserve"> </w:t>
      </w:r>
      <w:r w:rsidR="00650183">
        <w:rPr>
          <w:i w:val="0"/>
        </w:rPr>
        <w:t xml:space="preserve"> for </w:t>
      </w:r>
      <w:r w:rsidR="00C11E39">
        <w:rPr>
          <w:i w:val="0"/>
        </w:rPr>
        <w:t xml:space="preserve">FY 2014-15 to </w:t>
      </w:r>
      <w:r w:rsidR="002C43E3">
        <w:rPr>
          <w:i w:val="0"/>
        </w:rPr>
        <w:br/>
      </w:r>
      <w:r w:rsidR="00C11E39">
        <w:rPr>
          <w:i w:val="0"/>
        </w:rPr>
        <w:t xml:space="preserve">FY 2018-19 </w:t>
      </w:r>
      <w:r w:rsidR="00C11E39" w:rsidRPr="00C11E39">
        <w:rPr>
          <w:i w:val="0"/>
        </w:rPr>
        <w:t xml:space="preserve">in respect of 2 X 45 </w:t>
      </w:r>
      <w:r w:rsidR="00C11E39">
        <w:rPr>
          <w:i w:val="0"/>
        </w:rPr>
        <w:t>MW</w:t>
      </w:r>
      <w:r w:rsidR="00F701D2" w:rsidRPr="00A14CE2">
        <w:rPr>
          <w:i w:val="0"/>
        </w:rPr>
        <w:t xml:space="preserve"> Barkhera, Khambarkhera,</w:t>
      </w:r>
      <w:r w:rsidR="00C11E39">
        <w:rPr>
          <w:i w:val="0"/>
        </w:rPr>
        <w:t xml:space="preserve"> </w:t>
      </w:r>
      <w:r w:rsidR="00F701D2" w:rsidRPr="00A14CE2">
        <w:rPr>
          <w:i w:val="0"/>
        </w:rPr>
        <w:t>Kundarkhi, Maqsoodpur and Utraula</w:t>
      </w:r>
      <w:r w:rsidR="00C11E39">
        <w:rPr>
          <w:i w:val="0"/>
        </w:rPr>
        <w:t xml:space="preserve"> </w:t>
      </w:r>
      <w:r w:rsidR="00C11E39" w:rsidRPr="00C11E39">
        <w:rPr>
          <w:i w:val="0"/>
        </w:rPr>
        <w:t>Thermal Power Project</w:t>
      </w:r>
      <w:r w:rsidR="00080E6F" w:rsidRPr="00A14CE2">
        <w:rPr>
          <w:i w:val="0"/>
          <w:iCs w:val="0"/>
        </w:rPr>
        <w:t>.</w:t>
      </w:r>
    </w:p>
    <w:p w:rsidR="00FF0A13" w:rsidRPr="00A14CE2" w:rsidRDefault="00FF0A13" w:rsidP="008508AF">
      <w:pPr>
        <w:pStyle w:val="BodyTextIndent"/>
        <w:tabs>
          <w:tab w:val="left" w:pos="2268"/>
        </w:tabs>
        <w:ind w:left="2694" w:right="-96" w:hanging="2694"/>
        <w:rPr>
          <w:i w:val="0"/>
          <w:iCs w:val="0"/>
        </w:rPr>
      </w:pPr>
    </w:p>
    <w:p w:rsidR="0083482E" w:rsidRPr="00A14CE2" w:rsidRDefault="0083482E" w:rsidP="00CA55DE">
      <w:pPr>
        <w:spacing w:line="360" w:lineRule="auto"/>
        <w:jc w:val="both"/>
        <w:rPr>
          <w:rFonts w:ascii="Arial" w:hAnsi="Arial" w:cs="Arial"/>
          <w:b/>
        </w:rPr>
      </w:pPr>
      <w:r w:rsidRPr="00A14CE2">
        <w:rPr>
          <w:rFonts w:ascii="Arial" w:hAnsi="Arial" w:cs="Arial"/>
          <w:b/>
        </w:rPr>
        <w:t>AND</w:t>
      </w:r>
    </w:p>
    <w:p w:rsidR="007A7579" w:rsidRPr="00A14CE2" w:rsidRDefault="0083482E" w:rsidP="00CA55DE">
      <w:pPr>
        <w:spacing w:line="360" w:lineRule="auto"/>
        <w:jc w:val="both"/>
        <w:rPr>
          <w:rFonts w:ascii="Arial" w:hAnsi="Arial" w:cs="Arial"/>
          <w:b/>
        </w:rPr>
      </w:pPr>
      <w:r w:rsidRPr="00A14CE2">
        <w:rPr>
          <w:rFonts w:ascii="Arial" w:hAnsi="Arial" w:cs="Arial"/>
          <w:b/>
        </w:rPr>
        <w:t>IN THE MATTER OF</w:t>
      </w:r>
    </w:p>
    <w:p w:rsidR="00716BEA" w:rsidRPr="00A14CE2" w:rsidRDefault="00716BEA" w:rsidP="00716BEA">
      <w:pPr>
        <w:ind w:right="-357"/>
        <w:contextualSpacing/>
        <w:rPr>
          <w:rFonts w:ascii="Arial" w:hAnsi="Arial" w:cs="Arial"/>
        </w:rPr>
      </w:pPr>
      <w:r w:rsidRPr="00A14CE2">
        <w:rPr>
          <w:rFonts w:ascii="Arial" w:hAnsi="Arial" w:cs="Arial"/>
        </w:rPr>
        <w:t>M/s Bajaj Energy Pvt. Ltd.</w:t>
      </w:r>
    </w:p>
    <w:p w:rsidR="00716BEA" w:rsidRPr="00A14CE2" w:rsidRDefault="00716BEA" w:rsidP="00716BEA">
      <w:pPr>
        <w:ind w:right="-357"/>
        <w:contextualSpacing/>
        <w:rPr>
          <w:rFonts w:ascii="Arial" w:hAnsi="Arial" w:cs="Arial"/>
        </w:rPr>
      </w:pPr>
      <w:r w:rsidRPr="00A14CE2">
        <w:rPr>
          <w:rFonts w:ascii="Arial" w:hAnsi="Arial" w:cs="Arial"/>
        </w:rPr>
        <w:t xml:space="preserve">(Units- Barkhera, Khambarkhera, Maqsoodpur, Kundarkhi &amp;Utraula) </w:t>
      </w:r>
    </w:p>
    <w:p w:rsidR="00716BEA" w:rsidRPr="00A14CE2" w:rsidRDefault="00716BEA" w:rsidP="00716BEA">
      <w:pPr>
        <w:ind w:right="-357"/>
        <w:contextualSpacing/>
        <w:rPr>
          <w:rFonts w:ascii="Arial" w:hAnsi="Arial" w:cs="Arial"/>
        </w:rPr>
      </w:pPr>
      <w:r w:rsidRPr="00A14CE2">
        <w:rPr>
          <w:rFonts w:ascii="Arial" w:hAnsi="Arial" w:cs="Arial"/>
        </w:rPr>
        <w:t>B-10, Sector -3, Noida</w:t>
      </w:r>
    </w:p>
    <w:p w:rsidR="00716BEA" w:rsidRPr="00A14CE2" w:rsidRDefault="00716BEA" w:rsidP="00716BEA">
      <w:pPr>
        <w:ind w:right="-357"/>
        <w:contextualSpacing/>
        <w:rPr>
          <w:rFonts w:ascii="Arial" w:hAnsi="Arial" w:cs="Arial"/>
        </w:rPr>
      </w:pPr>
      <w:r w:rsidRPr="00A14CE2">
        <w:rPr>
          <w:rFonts w:ascii="Arial" w:hAnsi="Arial" w:cs="Arial"/>
        </w:rPr>
        <w:t>Gautam Budh Nagar, (U.P.)</w:t>
      </w:r>
    </w:p>
    <w:p w:rsidR="00EB2B57" w:rsidRPr="00A14CE2" w:rsidRDefault="00386134" w:rsidP="00716BEA">
      <w:pPr>
        <w:ind w:right="-357"/>
        <w:contextualSpacing/>
        <w:rPr>
          <w:rFonts w:ascii="Arial" w:hAnsi="Arial" w:cs="Arial"/>
        </w:rPr>
      </w:pP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t xml:space="preserve">                      </w:t>
      </w:r>
      <w:r w:rsidR="008E70C3" w:rsidRPr="00A14CE2">
        <w:rPr>
          <w:rFonts w:ascii="Arial" w:hAnsi="Arial" w:cs="Arial"/>
        </w:rPr>
        <w:t xml:space="preserve"> </w:t>
      </w:r>
      <w:r w:rsidR="00EB2B57" w:rsidRPr="00A14CE2">
        <w:rPr>
          <w:rFonts w:ascii="Arial" w:hAnsi="Arial" w:cs="Arial"/>
          <w:b/>
          <w:bCs/>
        </w:rPr>
        <w:t>---------------</w:t>
      </w:r>
      <w:r w:rsidR="00650183">
        <w:rPr>
          <w:rFonts w:ascii="Arial" w:hAnsi="Arial" w:cs="Arial"/>
          <w:b/>
          <w:bCs/>
        </w:rPr>
        <w:t>Petitioner</w:t>
      </w:r>
    </w:p>
    <w:p w:rsidR="000D0613" w:rsidRDefault="000D0613" w:rsidP="00716BEA">
      <w:pPr>
        <w:ind w:right="-360"/>
        <w:rPr>
          <w:rFonts w:ascii="Arial" w:hAnsi="Arial" w:cs="Arial"/>
        </w:rPr>
      </w:pPr>
    </w:p>
    <w:p w:rsidR="00716BEA" w:rsidRPr="00A14CE2" w:rsidRDefault="00716BEA" w:rsidP="00716BEA">
      <w:pPr>
        <w:ind w:right="-360"/>
        <w:rPr>
          <w:rFonts w:ascii="Arial" w:hAnsi="Arial" w:cs="Arial"/>
        </w:rPr>
      </w:pPr>
      <w:r w:rsidRPr="00A14CE2">
        <w:rPr>
          <w:rFonts w:ascii="Arial" w:hAnsi="Arial" w:cs="Arial"/>
        </w:rPr>
        <w:t>UP Power Corporation Limited</w:t>
      </w:r>
    </w:p>
    <w:p w:rsidR="00716BEA" w:rsidRPr="00A14CE2" w:rsidRDefault="00716BEA" w:rsidP="00716BEA">
      <w:pPr>
        <w:ind w:right="-360"/>
        <w:rPr>
          <w:rFonts w:ascii="Arial" w:hAnsi="Arial" w:cs="Arial"/>
        </w:rPr>
      </w:pPr>
      <w:r w:rsidRPr="00A14CE2">
        <w:rPr>
          <w:rFonts w:ascii="Arial" w:hAnsi="Arial" w:cs="Arial"/>
        </w:rPr>
        <w:t>(through its CMD)</w:t>
      </w:r>
    </w:p>
    <w:p w:rsidR="00716BEA" w:rsidRPr="00A14CE2" w:rsidRDefault="00716BEA" w:rsidP="00716BEA">
      <w:pPr>
        <w:ind w:right="-360"/>
        <w:rPr>
          <w:rFonts w:ascii="Arial" w:hAnsi="Arial" w:cs="Arial"/>
        </w:rPr>
      </w:pPr>
      <w:r w:rsidRPr="00A14CE2">
        <w:rPr>
          <w:rFonts w:ascii="Arial" w:hAnsi="Arial" w:cs="Arial"/>
        </w:rPr>
        <w:t>7</w:t>
      </w:r>
      <w:r w:rsidRPr="00A14CE2">
        <w:rPr>
          <w:rFonts w:ascii="Arial" w:hAnsi="Arial" w:cs="Arial"/>
          <w:vertAlign w:val="superscript"/>
        </w:rPr>
        <w:t>th</w:t>
      </w:r>
      <w:r w:rsidRPr="00A14CE2">
        <w:rPr>
          <w:rFonts w:ascii="Arial" w:hAnsi="Arial" w:cs="Arial"/>
        </w:rPr>
        <w:t xml:space="preserve"> Floor, Shakti Bhawan</w:t>
      </w:r>
    </w:p>
    <w:p w:rsidR="00E218A5" w:rsidRPr="00A14CE2" w:rsidRDefault="00716BEA" w:rsidP="00716BEA">
      <w:pPr>
        <w:ind w:right="-360"/>
        <w:rPr>
          <w:rFonts w:ascii="Arial" w:hAnsi="Arial" w:cs="Arial"/>
        </w:rPr>
      </w:pPr>
      <w:r w:rsidRPr="00A14CE2">
        <w:rPr>
          <w:rFonts w:ascii="Arial" w:hAnsi="Arial" w:cs="Arial"/>
        </w:rPr>
        <w:t>14-  Ashok Marg, Lucknow.</w:t>
      </w:r>
    </w:p>
    <w:p w:rsidR="00B90693" w:rsidRPr="00A14CE2" w:rsidRDefault="00D22ED4" w:rsidP="00986256">
      <w:pPr>
        <w:ind w:right="-360"/>
        <w:rPr>
          <w:rFonts w:ascii="Arial" w:hAnsi="Arial" w:cs="Arial"/>
        </w:rPr>
      </w:pP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00386134" w:rsidRPr="00A14CE2">
        <w:rPr>
          <w:rFonts w:ascii="Arial" w:hAnsi="Arial" w:cs="Arial"/>
        </w:rPr>
        <w:tab/>
      </w:r>
      <w:r w:rsidR="00716BEA" w:rsidRPr="00A14CE2">
        <w:rPr>
          <w:rFonts w:ascii="Arial" w:hAnsi="Arial" w:cs="Arial"/>
        </w:rPr>
        <w:t xml:space="preserve"> </w:t>
      </w:r>
      <w:r w:rsidRPr="00A14CE2">
        <w:rPr>
          <w:rFonts w:ascii="Arial" w:hAnsi="Arial" w:cs="Arial"/>
          <w:b/>
          <w:bCs/>
        </w:rPr>
        <w:t>---------------</w:t>
      </w:r>
      <w:r w:rsidR="00462BBB" w:rsidRPr="00A14CE2">
        <w:rPr>
          <w:rFonts w:ascii="Arial" w:hAnsi="Arial" w:cs="Arial"/>
          <w:b/>
          <w:bCs/>
        </w:rPr>
        <w:t xml:space="preserve"> </w:t>
      </w:r>
      <w:r w:rsidR="009030A5" w:rsidRPr="00A14CE2">
        <w:rPr>
          <w:rFonts w:ascii="Arial" w:hAnsi="Arial" w:cs="Arial"/>
          <w:b/>
          <w:bCs/>
        </w:rPr>
        <w:t>Respondent</w:t>
      </w:r>
    </w:p>
    <w:p w:rsidR="00716BEA" w:rsidRPr="00A14CE2" w:rsidRDefault="00716BEA" w:rsidP="008223B3">
      <w:pPr>
        <w:ind w:left="-142"/>
        <w:jc w:val="center"/>
        <w:rPr>
          <w:rFonts w:ascii="Arial" w:hAnsi="Arial" w:cs="Arial"/>
          <w:b/>
          <w:bCs/>
        </w:rPr>
      </w:pPr>
    </w:p>
    <w:p w:rsidR="00782B00" w:rsidRPr="00A14CE2" w:rsidRDefault="00782B00" w:rsidP="008223B3">
      <w:pPr>
        <w:ind w:left="-142"/>
        <w:jc w:val="center"/>
        <w:rPr>
          <w:rFonts w:ascii="Arial" w:hAnsi="Arial" w:cs="Arial"/>
          <w:b/>
          <w:bCs/>
        </w:rPr>
      </w:pPr>
    </w:p>
    <w:p w:rsidR="00A63A78" w:rsidRPr="00A14CE2" w:rsidRDefault="00A63A78" w:rsidP="008223B3">
      <w:pPr>
        <w:ind w:left="-142"/>
        <w:jc w:val="center"/>
        <w:rPr>
          <w:rFonts w:ascii="Arial" w:hAnsi="Arial" w:cs="Arial"/>
          <w:b/>
          <w:bCs/>
        </w:rPr>
      </w:pPr>
    </w:p>
    <w:p w:rsidR="00A20BEC" w:rsidRPr="008508AF" w:rsidRDefault="00A20BEC" w:rsidP="008223B3">
      <w:pPr>
        <w:ind w:left="-142"/>
        <w:jc w:val="center"/>
        <w:rPr>
          <w:rFonts w:ascii="Arial" w:hAnsi="Arial" w:cs="Arial"/>
          <w:b/>
          <w:bCs/>
          <w:u w:val="single"/>
        </w:rPr>
      </w:pPr>
      <w:r w:rsidRPr="008508AF">
        <w:rPr>
          <w:rFonts w:ascii="Arial" w:hAnsi="Arial" w:cs="Arial"/>
          <w:b/>
          <w:bCs/>
          <w:u w:val="single"/>
        </w:rPr>
        <w:t>Order</w:t>
      </w:r>
    </w:p>
    <w:p w:rsidR="00CA7403" w:rsidRPr="00A14CE2" w:rsidRDefault="00CA7403" w:rsidP="00FC0394">
      <w:pPr>
        <w:spacing w:line="360" w:lineRule="auto"/>
        <w:ind w:left="567" w:right="-716" w:hanging="567"/>
        <w:jc w:val="both"/>
        <w:rPr>
          <w:rFonts w:ascii="Arial" w:hAnsi="Arial" w:cs="Arial"/>
          <w:bCs/>
        </w:rPr>
      </w:pPr>
    </w:p>
    <w:p w:rsidR="009955C1" w:rsidRPr="00650183" w:rsidRDefault="009955C1" w:rsidP="009955C1">
      <w:pPr>
        <w:numPr>
          <w:ilvl w:val="0"/>
          <w:numId w:val="37"/>
        </w:numPr>
        <w:spacing w:line="360" w:lineRule="auto"/>
        <w:ind w:left="567" w:right="-716" w:hanging="567"/>
        <w:jc w:val="both"/>
        <w:rPr>
          <w:rFonts w:ascii="Arial" w:hAnsi="Arial" w:cs="Arial"/>
          <w:bCs/>
        </w:rPr>
      </w:pPr>
      <w:r w:rsidRPr="00A14CE2">
        <w:rPr>
          <w:rFonts w:ascii="Arial" w:hAnsi="Arial" w:cs="Arial"/>
        </w:rPr>
        <w:t>Bajaj Energy Private Limited (hereinafter ‘</w:t>
      </w:r>
      <w:r w:rsidRPr="00A14CE2">
        <w:rPr>
          <w:rFonts w:ascii="Arial" w:hAnsi="Arial" w:cs="Arial"/>
          <w:b/>
        </w:rPr>
        <w:t>BEPL</w:t>
      </w:r>
      <w:r w:rsidRPr="00A14CE2">
        <w:rPr>
          <w:rFonts w:ascii="Arial" w:hAnsi="Arial" w:cs="Arial"/>
        </w:rPr>
        <w:t>’ or the ‘</w:t>
      </w:r>
      <w:r w:rsidR="00650183">
        <w:rPr>
          <w:rFonts w:ascii="Arial" w:hAnsi="Arial" w:cs="Arial"/>
          <w:b/>
        </w:rPr>
        <w:t>Petitioner</w:t>
      </w:r>
      <w:r w:rsidRPr="00A14CE2">
        <w:rPr>
          <w:rFonts w:ascii="Arial" w:hAnsi="Arial" w:cs="Arial"/>
        </w:rPr>
        <w:t xml:space="preserve">’) promoted by Bajaj </w:t>
      </w:r>
      <w:r w:rsidR="00972353" w:rsidRPr="00A14CE2">
        <w:rPr>
          <w:rFonts w:ascii="Arial" w:hAnsi="Arial" w:cs="Arial"/>
        </w:rPr>
        <w:t>Hindustan</w:t>
      </w:r>
      <w:r w:rsidRPr="00A14CE2">
        <w:rPr>
          <w:rFonts w:ascii="Arial" w:hAnsi="Arial" w:cs="Arial"/>
        </w:rPr>
        <w:t xml:space="preserve"> Limited (hereinafter ‘</w:t>
      </w:r>
      <w:r w:rsidRPr="00A14CE2">
        <w:rPr>
          <w:rFonts w:ascii="Arial" w:hAnsi="Arial" w:cs="Arial"/>
          <w:b/>
        </w:rPr>
        <w:t>BHL</w:t>
      </w:r>
      <w:r w:rsidRPr="00A14CE2">
        <w:rPr>
          <w:rFonts w:ascii="Arial" w:hAnsi="Arial" w:cs="Arial"/>
        </w:rPr>
        <w:t xml:space="preserve">’), has set up 450 MW coal fired Thermal </w:t>
      </w:r>
      <w:r w:rsidRPr="00A14CE2">
        <w:rPr>
          <w:rFonts w:ascii="Arial" w:hAnsi="Arial" w:cs="Arial"/>
        </w:rPr>
        <w:lastRenderedPageBreak/>
        <w:t>Power Plants subsequent to an Memorandum of Understanding (hereinafter ‘</w:t>
      </w:r>
      <w:r w:rsidRPr="00A14CE2">
        <w:rPr>
          <w:rFonts w:ascii="Arial" w:hAnsi="Arial" w:cs="Arial"/>
          <w:b/>
        </w:rPr>
        <w:t>MoU</w:t>
      </w:r>
      <w:r w:rsidRPr="00A14CE2">
        <w:rPr>
          <w:rFonts w:ascii="Arial" w:hAnsi="Arial" w:cs="Arial"/>
        </w:rPr>
        <w:t>’) between Government of Uttar Pradesh (hereinafter ‘</w:t>
      </w:r>
      <w:r w:rsidRPr="00A14CE2">
        <w:rPr>
          <w:rFonts w:ascii="Arial" w:hAnsi="Arial" w:cs="Arial"/>
          <w:b/>
        </w:rPr>
        <w:t>GoUP</w:t>
      </w:r>
      <w:r w:rsidRPr="00A14CE2">
        <w:rPr>
          <w:rFonts w:ascii="Arial" w:hAnsi="Arial" w:cs="Arial"/>
        </w:rPr>
        <w:t>’) and BHL.</w:t>
      </w:r>
    </w:p>
    <w:p w:rsidR="00650183" w:rsidRPr="00A14CE2" w:rsidRDefault="00650183" w:rsidP="00650183">
      <w:pPr>
        <w:spacing w:line="360" w:lineRule="auto"/>
        <w:ind w:left="567" w:right="-716"/>
        <w:jc w:val="both"/>
        <w:rPr>
          <w:rFonts w:ascii="Arial" w:hAnsi="Arial" w:cs="Arial"/>
          <w:bCs/>
        </w:rPr>
      </w:pPr>
    </w:p>
    <w:p w:rsidR="009955C1" w:rsidRPr="00650183" w:rsidRDefault="009955C1" w:rsidP="009955C1">
      <w:pPr>
        <w:numPr>
          <w:ilvl w:val="0"/>
          <w:numId w:val="37"/>
        </w:numPr>
        <w:spacing w:line="360" w:lineRule="auto"/>
        <w:ind w:left="567" w:right="-716" w:hanging="567"/>
        <w:jc w:val="both"/>
        <w:rPr>
          <w:rFonts w:ascii="Arial" w:hAnsi="Arial" w:cs="Arial"/>
          <w:bCs/>
        </w:rPr>
      </w:pPr>
      <w:r w:rsidRPr="00A14CE2">
        <w:rPr>
          <w:rFonts w:ascii="Arial" w:hAnsi="Arial" w:cs="Arial"/>
        </w:rPr>
        <w:t xml:space="preserve">In terms of the MoU, the </w:t>
      </w:r>
      <w:r w:rsidR="00650183">
        <w:rPr>
          <w:rFonts w:ascii="Arial" w:hAnsi="Arial" w:cs="Arial"/>
        </w:rPr>
        <w:t>Petitioner</w:t>
      </w:r>
      <w:r w:rsidRPr="00A14CE2">
        <w:rPr>
          <w:rFonts w:ascii="Arial" w:hAnsi="Arial" w:cs="Arial"/>
        </w:rPr>
        <w:t xml:space="preserve"> has set up 2x45 MW units of coal fired power plants at Barkhera (District: Pilibhit), Khambarkhera (District: Lakhimpuri Kheri), Maqsoodapur (District: Shahjahanpur), Kundarkhi (District: Gonda), Utraula (District: Balrampur), of Uttar Pradesh (hereinafter collectively referred to as the ‘</w:t>
      </w:r>
      <w:r w:rsidRPr="00A14CE2">
        <w:rPr>
          <w:rFonts w:ascii="Arial" w:hAnsi="Arial" w:cs="Arial"/>
          <w:b/>
        </w:rPr>
        <w:t>Thermal Power Project</w:t>
      </w:r>
      <w:r w:rsidRPr="00A14CE2">
        <w:rPr>
          <w:rFonts w:ascii="Arial" w:hAnsi="Arial" w:cs="Arial"/>
        </w:rPr>
        <w:t>’).</w:t>
      </w:r>
    </w:p>
    <w:p w:rsidR="00650183" w:rsidRDefault="00650183" w:rsidP="00650183">
      <w:pPr>
        <w:pStyle w:val="ListParagraph"/>
        <w:rPr>
          <w:rFonts w:ascii="Arial" w:hAnsi="Arial" w:cs="Arial"/>
          <w:bCs/>
        </w:rPr>
      </w:pPr>
    </w:p>
    <w:p w:rsidR="009955C1" w:rsidRPr="00650183" w:rsidRDefault="009955C1" w:rsidP="009955C1">
      <w:pPr>
        <w:numPr>
          <w:ilvl w:val="0"/>
          <w:numId w:val="37"/>
        </w:numPr>
        <w:spacing w:line="360" w:lineRule="auto"/>
        <w:ind w:left="567" w:right="-716" w:hanging="567"/>
        <w:jc w:val="both"/>
        <w:rPr>
          <w:rFonts w:ascii="Arial" w:hAnsi="Arial" w:cs="Arial"/>
          <w:bCs/>
        </w:rPr>
      </w:pPr>
      <w:r w:rsidRPr="00A14CE2">
        <w:rPr>
          <w:rFonts w:ascii="Arial" w:hAnsi="Arial" w:cs="Arial"/>
        </w:rPr>
        <w:t xml:space="preserve">The </w:t>
      </w:r>
      <w:r w:rsidR="00650183">
        <w:rPr>
          <w:rFonts w:ascii="Arial" w:hAnsi="Arial" w:cs="Arial"/>
        </w:rPr>
        <w:t>Petitioner</w:t>
      </w:r>
      <w:r w:rsidRPr="00A14CE2">
        <w:rPr>
          <w:rFonts w:ascii="Arial" w:hAnsi="Arial" w:cs="Arial"/>
        </w:rPr>
        <w:t xml:space="preserve"> and the Respondent had entered into a Power Purchase Agreement (hereinafter ‘</w:t>
      </w:r>
      <w:r w:rsidRPr="00A14CE2">
        <w:rPr>
          <w:rFonts w:ascii="Arial" w:hAnsi="Arial" w:cs="Arial"/>
          <w:b/>
        </w:rPr>
        <w:t>PPA</w:t>
      </w:r>
      <w:r w:rsidRPr="00A14CE2">
        <w:rPr>
          <w:rFonts w:ascii="Arial" w:hAnsi="Arial" w:cs="Arial"/>
        </w:rPr>
        <w:t>’) on 10.12.2010 for purchase of 90 % of the power from each of the aforementioned power station</w:t>
      </w:r>
      <w:r w:rsidR="00904E1B">
        <w:rPr>
          <w:rFonts w:ascii="Arial" w:hAnsi="Arial" w:cs="Arial"/>
        </w:rPr>
        <w:t>s</w:t>
      </w:r>
      <w:r w:rsidRPr="00A14CE2">
        <w:rPr>
          <w:rFonts w:ascii="Arial" w:hAnsi="Arial" w:cs="Arial"/>
        </w:rPr>
        <w:t xml:space="preserve"> </w:t>
      </w:r>
      <w:r w:rsidR="00972353" w:rsidRPr="00A14CE2">
        <w:rPr>
          <w:rFonts w:ascii="Arial" w:hAnsi="Arial" w:cs="Arial"/>
        </w:rPr>
        <w:t xml:space="preserve">pursuant to approval of the </w:t>
      </w:r>
      <w:r w:rsidRPr="00A14CE2">
        <w:rPr>
          <w:rFonts w:ascii="Arial" w:hAnsi="Arial" w:cs="Arial"/>
        </w:rPr>
        <w:t xml:space="preserve">Commission vide its Order No- UPERC / SEC / </w:t>
      </w:r>
      <w:r w:rsidR="00904E1B">
        <w:rPr>
          <w:rFonts w:ascii="Arial" w:hAnsi="Arial" w:cs="Arial"/>
        </w:rPr>
        <w:t>D</w:t>
      </w:r>
      <w:r w:rsidRPr="00A14CE2">
        <w:rPr>
          <w:rFonts w:ascii="Arial" w:hAnsi="Arial" w:cs="Arial"/>
        </w:rPr>
        <w:t xml:space="preserve">(G) / 2010-195 dated 07.12.2010 read with </w:t>
      </w:r>
      <w:r w:rsidR="005D6C50">
        <w:rPr>
          <w:rFonts w:ascii="Arial" w:hAnsi="Arial" w:cs="Arial"/>
        </w:rPr>
        <w:br/>
      </w:r>
      <w:r w:rsidRPr="00A14CE2">
        <w:rPr>
          <w:rFonts w:ascii="Arial" w:hAnsi="Arial" w:cs="Arial"/>
        </w:rPr>
        <w:t xml:space="preserve">Order No.- UPERC / </w:t>
      </w:r>
      <w:r w:rsidR="001461F2" w:rsidRPr="00A14CE2">
        <w:rPr>
          <w:rFonts w:ascii="Arial" w:hAnsi="Arial" w:cs="Arial"/>
        </w:rPr>
        <w:t xml:space="preserve">Secy </w:t>
      </w:r>
      <w:r w:rsidRPr="00A14CE2">
        <w:rPr>
          <w:rFonts w:ascii="Arial" w:hAnsi="Arial" w:cs="Arial"/>
        </w:rPr>
        <w:t xml:space="preserve">/ </w:t>
      </w:r>
      <w:r w:rsidR="001461F2" w:rsidRPr="00A14CE2">
        <w:rPr>
          <w:rFonts w:ascii="Arial" w:hAnsi="Arial" w:cs="Arial"/>
        </w:rPr>
        <w:t xml:space="preserve">D (G) </w:t>
      </w:r>
      <w:r w:rsidRPr="00A14CE2">
        <w:rPr>
          <w:rFonts w:ascii="Arial" w:hAnsi="Arial" w:cs="Arial"/>
        </w:rPr>
        <w:t>/10-</w:t>
      </w:r>
      <w:r w:rsidR="001461F2">
        <w:rPr>
          <w:rFonts w:ascii="Arial" w:hAnsi="Arial" w:cs="Arial"/>
        </w:rPr>
        <w:t xml:space="preserve"> </w:t>
      </w:r>
      <w:r w:rsidRPr="00A14CE2">
        <w:rPr>
          <w:rFonts w:ascii="Arial" w:hAnsi="Arial" w:cs="Arial"/>
        </w:rPr>
        <w:t>192 dated 18.11.2010.</w:t>
      </w:r>
    </w:p>
    <w:p w:rsidR="00650183" w:rsidRDefault="00650183" w:rsidP="00650183">
      <w:pPr>
        <w:pStyle w:val="ListParagraph"/>
        <w:rPr>
          <w:rFonts w:ascii="Arial" w:hAnsi="Arial" w:cs="Arial"/>
          <w:bCs/>
        </w:rPr>
      </w:pPr>
    </w:p>
    <w:p w:rsidR="009955C1" w:rsidRPr="00650183" w:rsidRDefault="009955C1" w:rsidP="009955C1">
      <w:pPr>
        <w:numPr>
          <w:ilvl w:val="0"/>
          <w:numId w:val="37"/>
        </w:numPr>
        <w:spacing w:line="360" w:lineRule="auto"/>
        <w:ind w:left="567" w:right="-716" w:hanging="567"/>
        <w:jc w:val="both"/>
        <w:rPr>
          <w:rFonts w:ascii="Arial" w:hAnsi="Arial" w:cs="Arial"/>
          <w:bCs/>
        </w:rPr>
      </w:pPr>
      <w:r w:rsidRPr="00A14CE2">
        <w:rPr>
          <w:rFonts w:ascii="Arial" w:hAnsi="Arial" w:cs="Arial"/>
        </w:rPr>
        <w:t>Subsequently, GoUP vide its Order No-456 dated 26.05.2011 approved for purchase of 100% power by the State Nominated Agency namely U.P. Power Corporation Limited (hereinafter ‘</w:t>
      </w:r>
      <w:r w:rsidRPr="00A14CE2">
        <w:rPr>
          <w:rFonts w:ascii="Arial" w:hAnsi="Arial" w:cs="Arial"/>
          <w:b/>
        </w:rPr>
        <w:t>UPPCL</w:t>
      </w:r>
      <w:r w:rsidRPr="00A14CE2">
        <w:rPr>
          <w:rFonts w:ascii="Arial" w:hAnsi="Arial" w:cs="Arial"/>
        </w:rPr>
        <w:t xml:space="preserve">’) and accordingly, the </w:t>
      </w:r>
      <w:r w:rsidR="00650183">
        <w:rPr>
          <w:rFonts w:ascii="Arial" w:hAnsi="Arial" w:cs="Arial"/>
        </w:rPr>
        <w:t>Petitioner</w:t>
      </w:r>
      <w:r w:rsidRPr="00A14CE2">
        <w:rPr>
          <w:rFonts w:ascii="Arial" w:hAnsi="Arial" w:cs="Arial"/>
        </w:rPr>
        <w:t xml:space="preserve"> entered into a Supplementary Power Purchase Agreement (hereinafter ‘</w:t>
      </w:r>
      <w:r w:rsidRPr="00A14CE2">
        <w:rPr>
          <w:rFonts w:ascii="Arial" w:hAnsi="Arial" w:cs="Arial"/>
          <w:b/>
        </w:rPr>
        <w:t>SPPA</w:t>
      </w:r>
      <w:r w:rsidRPr="00A14CE2">
        <w:rPr>
          <w:rFonts w:ascii="Arial" w:hAnsi="Arial" w:cs="Arial"/>
        </w:rPr>
        <w:t>’) dated 15.06.2011 with the Respondent for the sale of 100 % saleable power generated from the Power Station to the respondent at the power purchase rates to be determined by the Hon’ble UPERC.</w:t>
      </w:r>
    </w:p>
    <w:p w:rsidR="00650183" w:rsidRDefault="00650183" w:rsidP="00650183">
      <w:pPr>
        <w:pStyle w:val="ListParagraph"/>
        <w:rPr>
          <w:rFonts w:ascii="Arial" w:hAnsi="Arial" w:cs="Arial"/>
          <w:bCs/>
        </w:rPr>
      </w:pPr>
    </w:p>
    <w:p w:rsidR="009955C1" w:rsidRPr="00650183" w:rsidRDefault="00027490" w:rsidP="009955C1">
      <w:pPr>
        <w:numPr>
          <w:ilvl w:val="0"/>
          <w:numId w:val="37"/>
        </w:numPr>
        <w:spacing w:line="360" w:lineRule="auto"/>
        <w:ind w:left="567" w:right="-716" w:hanging="567"/>
        <w:jc w:val="both"/>
        <w:rPr>
          <w:rFonts w:ascii="Arial" w:hAnsi="Arial" w:cs="Arial"/>
        </w:rPr>
      </w:pPr>
      <w:r w:rsidRPr="00A14CE2">
        <w:rPr>
          <w:rFonts w:ascii="Arial" w:hAnsi="Arial" w:cs="Arial"/>
        </w:rPr>
        <w:t>T</w:t>
      </w:r>
      <w:r w:rsidR="009955C1" w:rsidRPr="00A14CE2">
        <w:rPr>
          <w:rFonts w:ascii="Arial" w:hAnsi="Arial" w:cs="Arial"/>
        </w:rPr>
        <w:t xml:space="preserve">he </w:t>
      </w:r>
      <w:r w:rsidR="00650183">
        <w:rPr>
          <w:rFonts w:ascii="Arial" w:hAnsi="Arial" w:cs="Arial"/>
        </w:rPr>
        <w:t>Petitioner</w:t>
      </w:r>
      <w:r w:rsidR="009955C1" w:rsidRPr="00A14CE2">
        <w:rPr>
          <w:rFonts w:ascii="Arial" w:hAnsi="Arial" w:cs="Arial"/>
        </w:rPr>
        <w:t xml:space="preserve"> had filed for grant of provisional tariff based on the estimated capital cost of Rs. 2,564 crore</w:t>
      </w:r>
      <w:r w:rsidRPr="00A14CE2">
        <w:rPr>
          <w:rFonts w:ascii="Arial" w:hAnsi="Arial" w:cs="Arial"/>
        </w:rPr>
        <w:t xml:space="preserve"> on October 2011</w:t>
      </w:r>
      <w:r w:rsidR="009955C1" w:rsidRPr="00A14CE2">
        <w:rPr>
          <w:rFonts w:ascii="Arial" w:hAnsi="Arial" w:cs="Arial"/>
        </w:rPr>
        <w:t xml:space="preserve"> before the </w:t>
      </w:r>
      <w:r w:rsidRPr="00A14CE2">
        <w:rPr>
          <w:rFonts w:ascii="Arial" w:hAnsi="Arial" w:cs="Arial"/>
        </w:rPr>
        <w:t xml:space="preserve">Commission </w:t>
      </w:r>
      <w:r w:rsidR="009955C1" w:rsidRPr="00A14CE2">
        <w:rPr>
          <w:rFonts w:ascii="Arial" w:hAnsi="Arial" w:cs="Arial"/>
        </w:rPr>
        <w:t xml:space="preserve">bearing </w:t>
      </w:r>
      <w:r w:rsidR="00650183">
        <w:rPr>
          <w:rFonts w:ascii="Arial" w:hAnsi="Arial" w:cs="Arial"/>
        </w:rPr>
        <w:t>Petition</w:t>
      </w:r>
      <w:r w:rsidR="009955C1" w:rsidRPr="00A14CE2">
        <w:rPr>
          <w:rFonts w:ascii="Arial" w:hAnsi="Arial" w:cs="Arial"/>
        </w:rPr>
        <w:t xml:space="preserve"> Nos. 763, 764, 765, 766 and 767 of 2011. The Commission dispose</w:t>
      </w:r>
      <w:r w:rsidR="0011757A" w:rsidRPr="00A14CE2">
        <w:rPr>
          <w:rFonts w:ascii="Arial" w:hAnsi="Arial" w:cs="Arial"/>
        </w:rPr>
        <w:t>d</w:t>
      </w:r>
      <w:r w:rsidR="009955C1" w:rsidRPr="00A14CE2">
        <w:rPr>
          <w:rFonts w:ascii="Arial" w:hAnsi="Arial" w:cs="Arial"/>
        </w:rPr>
        <w:t xml:space="preserve"> the said </w:t>
      </w:r>
      <w:r w:rsidR="00650183">
        <w:rPr>
          <w:rFonts w:ascii="Arial" w:hAnsi="Arial" w:cs="Arial"/>
        </w:rPr>
        <w:t>Petition</w:t>
      </w:r>
      <w:r w:rsidR="009955C1" w:rsidRPr="00A14CE2">
        <w:rPr>
          <w:rFonts w:ascii="Arial" w:hAnsi="Arial" w:cs="Arial"/>
        </w:rPr>
        <w:t xml:space="preserve"> by its order dated 22.12.2011, wherein it allowed provisional tariff computed at 95% of the then incurred capital expenditure</w:t>
      </w:r>
      <w:r w:rsidR="0011757A" w:rsidRPr="00A14CE2">
        <w:rPr>
          <w:rFonts w:ascii="Arial" w:hAnsi="Arial" w:cs="Arial"/>
        </w:rPr>
        <w:t xml:space="preserve"> of Rs. 2,307 crore. The</w:t>
      </w:r>
      <w:r w:rsidR="009955C1" w:rsidRPr="00A14CE2">
        <w:rPr>
          <w:rFonts w:ascii="Arial" w:hAnsi="Arial" w:cs="Arial"/>
        </w:rPr>
        <w:t xml:space="preserve"> Commission </w:t>
      </w:r>
      <w:r w:rsidR="006103B9">
        <w:rPr>
          <w:rFonts w:ascii="Arial" w:hAnsi="Arial" w:cs="Arial"/>
        </w:rPr>
        <w:t>had</w:t>
      </w:r>
      <w:r w:rsidR="0097507E" w:rsidRPr="00A14CE2">
        <w:rPr>
          <w:rFonts w:ascii="Arial" w:hAnsi="Arial" w:cs="Arial"/>
        </w:rPr>
        <w:t xml:space="preserve"> also </w:t>
      </w:r>
      <w:r w:rsidR="009955C1" w:rsidRPr="00A14CE2">
        <w:rPr>
          <w:rFonts w:ascii="Arial" w:hAnsi="Arial" w:cs="Arial"/>
        </w:rPr>
        <w:t>direct</w:t>
      </w:r>
      <w:r w:rsidR="0097507E" w:rsidRPr="00A14CE2">
        <w:rPr>
          <w:rFonts w:ascii="Arial" w:hAnsi="Arial" w:cs="Arial"/>
        </w:rPr>
        <w:t>ed</w:t>
      </w:r>
      <w:r w:rsidR="009955C1" w:rsidRPr="00A14CE2">
        <w:rPr>
          <w:rFonts w:ascii="Arial" w:hAnsi="Arial" w:cs="Arial"/>
        </w:rPr>
        <w:t xml:space="preserve"> the </w:t>
      </w:r>
      <w:r w:rsidR="00650183">
        <w:rPr>
          <w:rFonts w:ascii="Arial" w:hAnsi="Arial" w:cs="Arial"/>
        </w:rPr>
        <w:t>Petitioner</w:t>
      </w:r>
      <w:r w:rsidR="009955C1" w:rsidRPr="00A14CE2">
        <w:rPr>
          <w:rFonts w:ascii="Arial" w:hAnsi="Arial" w:cs="Arial"/>
        </w:rPr>
        <w:t xml:space="preserve"> to submit actual project completion cost to UPPCL for verification, who in turn, was required to submit the agreed costs to </w:t>
      </w:r>
      <w:r w:rsidR="0097507E" w:rsidRPr="00A14CE2">
        <w:rPr>
          <w:rFonts w:ascii="Arial" w:hAnsi="Arial" w:cs="Arial"/>
        </w:rPr>
        <w:t>the Commission</w:t>
      </w:r>
      <w:r w:rsidR="009955C1" w:rsidRPr="00A14CE2">
        <w:rPr>
          <w:rFonts w:ascii="Arial" w:hAnsi="Arial" w:cs="Arial"/>
        </w:rPr>
        <w:t xml:space="preserve"> based on which </w:t>
      </w:r>
      <w:r w:rsidR="0097507E" w:rsidRPr="00A14CE2">
        <w:rPr>
          <w:rFonts w:ascii="Arial" w:hAnsi="Arial" w:cs="Arial"/>
        </w:rPr>
        <w:t xml:space="preserve">final tariff </w:t>
      </w:r>
      <w:r w:rsidR="006103B9">
        <w:rPr>
          <w:rFonts w:ascii="Arial" w:hAnsi="Arial" w:cs="Arial"/>
          <w:bCs/>
        </w:rPr>
        <w:t xml:space="preserve">shall </w:t>
      </w:r>
      <w:r w:rsidR="0097507E" w:rsidRPr="00A14CE2">
        <w:rPr>
          <w:rFonts w:ascii="Arial" w:hAnsi="Arial" w:cs="Arial"/>
          <w:bCs/>
        </w:rPr>
        <w:t xml:space="preserve">be filed by BEPL as per the provisions </w:t>
      </w:r>
      <w:r w:rsidR="0097507E" w:rsidRPr="00A14CE2">
        <w:rPr>
          <w:rFonts w:ascii="Arial" w:hAnsi="Arial" w:cs="Arial"/>
          <w:bCs/>
        </w:rPr>
        <w:lastRenderedPageBreak/>
        <w:t>of the Electricity Act, 2003 and UPERC (Terms and Conditions of Generation Tariff) Regulations, 2009.</w:t>
      </w:r>
    </w:p>
    <w:p w:rsidR="00650183" w:rsidRDefault="00650183" w:rsidP="00650183">
      <w:pPr>
        <w:pStyle w:val="ListParagraph"/>
        <w:rPr>
          <w:rFonts w:ascii="Arial" w:hAnsi="Arial" w:cs="Arial"/>
        </w:rPr>
      </w:pPr>
    </w:p>
    <w:p w:rsidR="00C0360E" w:rsidRDefault="00C0360E" w:rsidP="00C0360E">
      <w:pPr>
        <w:numPr>
          <w:ilvl w:val="0"/>
          <w:numId w:val="37"/>
        </w:numPr>
        <w:spacing w:line="360" w:lineRule="auto"/>
        <w:ind w:left="567" w:right="-716" w:hanging="567"/>
        <w:jc w:val="both"/>
        <w:rPr>
          <w:rFonts w:ascii="Arial" w:hAnsi="Arial" w:cs="Arial"/>
        </w:rPr>
      </w:pPr>
      <w:r w:rsidRPr="00C0360E">
        <w:rPr>
          <w:rFonts w:ascii="Arial" w:hAnsi="Arial" w:cs="Arial"/>
        </w:rPr>
        <w:t xml:space="preserve">Subsequently, the </w:t>
      </w:r>
      <w:r w:rsidR="00650183">
        <w:rPr>
          <w:rFonts w:ascii="Arial" w:hAnsi="Arial" w:cs="Arial"/>
        </w:rPr>
        <w:t>Petitioner</w:t>
      </w:r>
      <w:r w:rsidRPr="00C0360E">
        <w:rPr>
          <w:rFonts w:ascii="Arial" w:hAnsi="Arial" w:cs="Arial"/>
        </w:rPr>
        <w:t xml:space="preserve"> filed </w:t>
      </w:r>
      <w:r w:rsidR="00650183">
        <w:rPr>
          <w:rFonts w:ascii="Arial" w:hAnsi="Arial" w:cs="Arial"/>
        </w:rPr>
        <w:t>Petition</w:t>
      </w:r>
      <w:r w:rsidRPr="00C0360E">
        <w:rPr>
          <w:rFonts w:ascii="Arial" w:hAnsi="Arial" w:cs="Arial"/>
        </w:rPr>
        <w:t xml:space="preserve"> nos. 825 to 829 of 2012 for Approval of</w:t>
      </w:r>
      <w:r>
        <w:rPr>
          <w:rFonts w:ascii="Arial" w:hAnsi="Arial" w:cs="Arial"/>
        </w:rPr>
        <w:t xml:space="preserve"> </w:t>
      </w:r>
      <w:r w:rsidRPr="00C0360E">
        <w:rPr>
          <w:rFonts w:ascii="Arial" w:hAnsi="Arial" w:cs="Arial"/>
        </w:rPr>
        <w:t>capital cost and determination of tariff for 2 x 45 MW coal based Thermal Power</w:t>
      </w:r>
      <w:r>
        <w:rPr>
          <w:rFonts w:ascii="Arial" w:hAnsi="Arial" w:cs="Arial"/>
        </w:rPr>
        <w:t xml:space="preserve"> </w:t>
      </w:r>
      <w:r w:rsidRPr="00C0360E">
        <w:rPr>
          <w:rFonts w:ascii="Arial" w:hAnsi="Arial" w:cs="Arial"/>
        </w:rPr>
        <w:t>Stations situated at Barkhera, Khambarkhera, Maqsoodpur, Kundarkhi &amp; Utraula.</w:t>
      </w:r>
      <w:r>
        <w:rPr>
          <w:rFonts w:ascii="Arial" w:hAnsi="Arial" w:cs="Arial"/>
        </w:rPr>
        <w:t xml:space="preserve"> </w:t>
      </w:r>
      <w:r w:rsidRPr="00C0360E">
        <w:rPr>
          <w:rFonts w:ascii="Arial" w:hAnsi="Arial" w:cs="Arial"/>
        </w:rPr>
        <w:t>Since the agreed Capital Cost was not submitted, the Commission reiterated vide</w:t>
      </w:r>
      <w:r>
        <w:rPr>
          <w:rFonts w:ascii="Arial" w:hAnsi="Arial" w:cs="Arial"/>
        </w:rPr>
        <w:t xml:space="preserve"> </w:t>
      </w:r>
      <w:r w:rsidRPr="00C0360E">
        <w:rPr>
          <w:rFonts w:ascii="Arial" w:hAnsi="Arial" w:cs="Arial"/>
        </w:rPr>
        <w:t>order dated 20.05.2013 that UPPCL and M/s Bajaj Energy Pvt. Ltd. will have to</w:t>
      </w:r>
      <w:r>
        <w:rPr>
          <w:rFonts w:ascii="Arial" w:hAnsi="Arial" w:cs="Arial"/>
        </w:rPr>
        <w:t xml:space="preserve"> </w:t>
      </w:r>
      <w:r w:rsidRPr="00C0360E">
        <w:rPr>
          <w:rFonts w:ascii="Arial" w:hAnsi="Arial" w:cs="Arial"/>
        </w:rPr>
        <w:t>arrive on agreed/admitted capital cost without further delay. In this order, the</w:t>
      </w:r>
      <w:r>
        <w:rPr>
          <w:rFonts w:ascii="Arial" w:hAnsi="Arial" w:cs="Arial"/>
        </w:rPr>
        <w:t xml:space="preserve"> </w:t>
      </w:r>
      <w:r w:rsidRPr="00C0360E">
        <w:rPr>
          <w:rFonts w:ascii="Arial" w:hAnsi="Arial" w:cs="Arial"/>
        </w:rPr>
        <w:t>Commission, regarding the capital cost of MoU route projects decided that</w:t>
      </w:r>
      <w:r>
        <w:rPr>
          <w:rFonts w:ascii="Arial" w:hAnsi="Arial" w:cs="Arial"/>
        </w:rPr>
        <w:t>:</w:t>
      </w:r>
    </w:p>
    <w:p w:rsidR="00C0360E" w:rsidRDefault="00C0360E" w:rsidP="00C0360E">
      <w:pPr>
        <w:spacing w:line="360" w:lineRule="auto"/>
        <w:ind w:left="567" w:right="-716"/>
        <w:jc w:val="both"/>
        <w:rPr>
          <w:rFonts w:ascii="Arial" w:hAnsi="Arial" w:cs="Arial"/>
        </w:rPr>
      </w:pPr>
    </w:p>
    <w:p w:rsidR="00C0360E" w:rsidRPr="00C0360E" w:rsidRDefault="00C0360E" w:rsidP="00904E1B">
      <w:pPr>
        <w:autoSpaceDE w:val="0"/>
        <w:autoSpaceDN w:val="0"/>
        <w:adjustRightInd w:val="0"/>
        <w:ind w:left="1701" w:right="-760"/>
        <w:jc w:val="both"/>
        <w:rPr>
          <w:rFonts w:ascii="Arial" w:hAnsi="Arial" w:cs="Arial"/>
          <w:i/>
        </w:rPr>
      </w:pPr>
      <w:r w:rsidRPr="00C0360E">
        <w:rPr>
          <w:rFonts w:ascii="Arial" w:hAnsi="Arial" w:cs="Arial" w:hint="cs"/>
          <w:i/>
        </w:rPr>
        <w:t>“</w:t>
      </w:r>
      <w:r w:rsidRPr="00C0360E">
        <w:rPr>
          <w:rFonts w:ascii="Arial" w:hAnsi="Arial" w:cs="Arial"/>
          <w:i/>
        </w:rPr>
        <w:t>Since there are many power projects for procurement of power for the Discoms under MoU with the GoUP and under PPA with UPPCL, it is necessary to evolve the mode so that the intent of the Act and the Regulations</w:t>
      </w:r>
    </w:p>
    <w:p w:rsidR="00C0360E" w:rsidRPr="00C0360E" w:rsidRDefault="00C0360E" w:rsidP="00904E1B">
      <w:pPr>
        <w:autoSpaceDE w:val="0"/>
        <w:autoSpaceDN w:val="0"/>
        <w:adjustRightInd w:val="0"/>
        <w:ind w:left="1701" w:right="-760"/>
        <w:jc w:val="both"/>
        <w:rPr>
          <w:rFonts w:ascii="Arial" w:hAnsi="Arial" w:cs="Arial"/>
          <w:i/>
        </w:rPr>
      </w:pPr>
      <w:r w:rsidRPr="00C0360E">
        <w:rPr>
          <w:rFonts w:ascii="Arial" w:hAnsi="Arial" w:cs="Arial"/>
          <w:i/>
        </w:rPr>
        <w:t>may not be misunderstood. The reluctance shown by UPPCL in this matter, which has caused enough delay in initiating the process for prudence check of capital cost and subsequent determination of tariff by the Commission, hammer the requirement of making the agreed cost as an essential part of PPA.</w:t>
      </w:r>
    </w:p>
    <w:p w:rsidR="00C0360E" w:rsidRPr="00C0360E" w:rsidRDefault="00C0360E" w:rsidP="00904E1B">
      <w:pPr>
        <w:autoSpaceDE w:val="0"/>
        <w:autoSpaceDN w:val="0"/>
        <w:adjustRightInd w:val="0"/>
        <w:ind w:left="1701" w:right="-760"/>
        <w:jc w:val="both"/>
        <w:rPr>
          <w:rFonts w:ascii="Arial" w:hAnsi="Arial" w:cs="Arial"/>
        </w:rPr>
      </w:pPr>
    </w:p>
    <w:p w:rsidR="00C0360E" w:rsidRPr="00C0360E" w:rsidRDefault="00C0360E" w:rsidP="00904E1B">
      <w:pPr>
        <w:autoSpaceDE w:val="0"/>
        <w:autoSpaceDN w:val="0"/>
        <w:adjustRightInd w:val="0"/>
        <w:ind w:left="1701" w:right="-760"/>
        <w:jc w:val="both"/>
        <w:rPr>
          <w:rFonts w:ascii="Arial" w:hAnsi="Arial" w:cs="Arial"/>
          <w:b/>
          <w:i/>
        </w:rPr>
      </w:pPr>
      <w:r w:rsidRPr="00C0360E">
        <w:rPr>
          <w:rFonts w:ascii="Arial" w:hAnsi="Arial" w:cs="Arial"/>
          <w:b/>
          <w:i/>
        </w:rPr>
        <w:t xml:space="preserve">         Therefore, it is directed that for all MoU Route projects who are under PPA with UPPCL, the agreed ceiling capital cost shall be brought to the Commission for approval and the approved cost shall be a part of PPA. The actual capital cost, if it is equal to the approved ceiling capital cost, shall form the basis for prudence check and determination of tariff by the Commission. If the actual cost is lower then the lower cost would be taken and if it is higher then the additional cost would first be verified and agreed by UPPCL/GoUP then shall be taken up by the Commission for consideration and approval. The necessary changes to remove the ambiguity in the Regulations shall be made accordingly.</w:t>
      </w:r>
      <w:r w:rsidRPr="00C0360E">
        <w:rPr>
          <w:rFonts w:ascii="Arial" w:hAnsi="Arial" w:cs="Arial" w:hint="cs"/>
          <w:b/>
          <w:i/>
        </w:rPr>
        <w:t>”</w:t>
      </w:r>
    </w:p>
    <w:p w:rsidR="00C0360E" w:rsidRDefault="00C0360E" w:rsidP="00C0360E">
      <w:pPr>
        <w:spacing w:line="360" w:lineRule="auto"/>
        <w:ind w:left="567" w:right="-716"/>
        <w:jc w:val="both"/>
        <w:rPr>
          <w:rFonts w:ascii="Arial" w:hAnsi="Arial" w:cs="Arial"/>
        </w:rPr>
      </w:pPr>
    </w:p>
    <w:p w:rsidR="00C0360E" w:rsidRPr="00C0360E" w:rsidRDefault="00C0360E" w:rsidP="00C0360E">
      <w:pPr>
        <w:spacing w:line="360" w:lineRule="auto"/>
        <w:ind w:left="567" w:right="-716"/>
        <w:jc w:val="both"/>
        <w:rPr>
          <w:rFonts w:ascii="Arial" w:hAnsi="Arial" w:cs="Arial"/>
        </w:rPr>
      </w:pPr>
      <w:r w:rsidRPr="00C0360E">
        <w:rPr>
          <w:rFonts w:ascii="Arial" w:hAnsi="Arial" w:cs="Arial"/>
        </w:rPr>
        <w:t>However, the Commission allowed plant wise</w:t>
      </w:r>
      <w:r>
        <w:rPr>
          <w:rFonts w:ascii="Arial" w:hAnsi="Arial" w:cs="Arial"/>
        </w:rPr>
        <w:t xml:space="preserve"> revised fixed charges based on </w:t>
      </w:r>
      <w:r w:rsidRPr="00C0360E">
        <w:rPr>
          <w:rFonts w:ascii="Arial" w:hAnsi="Arial" w:cs="Arial"/>
        </w:rPr>
        <w:t xml:space="preserve">submissions of the parties. BEPL was further directed to file the </w:t>
      </w:r>
      <w:r w:rsidR="00650183">
        <w:rPr>
          <w:rFonts w:ascii="Arial" w:hAnsi="Arial" w:cs="Arial"/>
        </w:rPr>
        <w:t>Petition</w:t>
      </w:r>
      <w:r w:rsidRPr="00C0360E">
        <w:rPr>
          <w:rFonts w:ascii="Arial" w:hAnsi="Arial" w:cs="Arial"/>
        </w:rPr>
        <w:t>s for</w:t>
      </w:r>
      <w:r>
        <w:rPr>
          <w:rFonts w:ascii="Arial" w:hAnsi="Arial" w:cs="Arial"/>
        </w:rPr>
        <w:t xml:space="preserve"> </w:t>
      </w:r>
      <w:r w:rsidRPr="00C0360E">
        <w:rPr>
          <w:rFonts w:ascii="Arial" w:hAnsi="Arial" w:cs="Arial"/>
        </w:rPr>
        <w:t>determination of final tariff afresh subsequently after submission of agreed Capital</w:t>
      </w:r>
      <w:r>
        <w:rPr>
          <w:rFonts w:ascii="Arial" w:hAnsi="Arial" w:cs="Arial"/>
        </w:rPr>
        <w:t xml:space="preserve"> </w:t>
      </w:r>
      <w:r w:rsidRPr="00C0360E">
        <w:rPr>
          <w:rFonts w:ascii="Arial" w:hAnsi="Arial" w:cs="Arial"/>
        </w:rPr>
        <w:t>Cost.</w:t>
      </w:r>
    </w:p>
    <w:p w:rsidR="00C0360E" w:rsidRPr="00C0360E" w:rsidRDefault="00C0360E" w:rsidP="00C0360E">
      <w:pPr>
        <w:spacing w:line="360" w:lineRule="auto"/>
        <w:ind w:left="567" w:right="-716"/>
        <w:jc w:val="both"/>
        <w:rPr>
          <w:rFonts w:ascii="Arial" w:hAnsi="Arial" w:cs="Arial"/>
        </w:rPr>
      </w:pPr>
    </w:p>
    <w:p w:rsidR="0017335C" w:rsidRPr="00650183" w:rsidRDefault="0017335C" w:rsidP="00650183">
      <w:pPr>
        <w:numPr>
          <w:ilvl w:val="0"/>
          <w:numId w:val="37"/>
        </w:numPr>
        <w:spacing w:line="360" w:lineRule="auto"/>
        <w:ind w:left="567" w:right="-716" w:hanging="567"/>
        <w:jc w:val="both"/>
        <w:rPr>
          <w:rFonts w:ascii="Arial" w:hAnsi="Arial" w:cs="Arial"/>
        </w:rPr>
      </w:pPr>
      <w:r w:rsidRPr="00A14CE2">
        <w:rPr>
          <w:rFonts w:ascii="Arial" w:hAnsi="Arial" w:cs="Arial"/>
        </w:rPr>
        <w:lastRenderedPageBreak/>
        <w:t xml:space="preserve">After the commissioning of the plants, the </w:t>
      </w:r>
      <w:r w:rsidR="00650183">
        <w:rPr>
          <w:rFonts w:ascii="Arial" w:hAnsi="Arial" w:cs="Arial"/>
        </w:rPr>
        <w:t>Petitioner</w:t>
      </w:r>
      <w:r w:rsidRPr="00A14CE2">
        <w:rPr>
          <w:rFonts w:ascii="Arial" w:hAnsi="Arial" w:cs="Arial"/>
        </w:rPr>
        <w:t xml:space="preserve"> </w:t>
      </w:r>
      <w:r w:rsidR="00357CAE" w:rsidRPr="00A14CE2">
        <w:rPr>
          <w:rFonts w:ascii="Arial" w:hAnsi="Arial" w:cs="Arial"/>
        </w:rPr>
        <w:t xml:space="preserve">filed a </w:t>
      </w:r>
      <w:r w:rsidR="00650183">
        <w:rPr>
          <w:rFonts w:ascii="Arial" w:hAnsi="Arial" w:cs="Arial"/>
        </w:rPr>
        <w:t xml:space="preserve">Petition for approval of </w:t>
      </w:r>
      <w:r w:rsidR="00357CAE" w:rsidRPr="00A14CE2">
        <w:rPr>
          <w:rFonts w:ascii="Arial" w:hAnsi="Arial" w:cs="Arial"/>
        </w:rPr>
        <w:t xml:space="preserve">final capital cost as on COD, determination of final tariff, </w:t>
      </w:r>
      <w:r w:rsidR="00C0360E" w:rsidRPr="00C0360E">
        <w:rPr>
          <w:rFonts w:ascii="Arial" w:hAnsi="Arial" w:cs="Arial"/>
        </w:rPr>
        <w:t>approval of</w:t>
      </w:r>
      <w:r w:rsidR="00C0360E">
        <w:rPr>
          <w:rFonts w:ascii="Arial" w:hAnsi="Arial" w:cs="Arial"/>
        </w:rPr>
        <w:t xml:space="preserve"> </w:t>
      </w:r>
      <w:r w:rsidR="00357CAE" w:rsidRPr="00A14CE2">
        <w:rPr>
          <w:rFonts w:ascii="Arial" w:hAnsi="Arial" w:cs="Arial"/>
        </w:rPr>
        <w:t>additional capitalization and true up for the period from the COD up to 31.03.14 on 25.08.2015.</w:t>
      </w:r>
      <w:r w:rsidR="00357CAE" w:rsidRPr="00C0360E">
        <w:rPr>
          <w:rFonts w:ascii="Arial" w:hAnsi="Arial" w:cs="Arial"/>
        </w:rPr>
        <w:t xml:space="preserve"> </w:t>
      </w:r>
      <w:r w:rsidR="00C0360E" w:rsidRPr="00C0360E">
        <w:rPr>
          <w:rFonts w:ascii="Arial" w:hAnsi="Arial" w:cs="Arial"/>
        </w:rPr>
        <w:t>In</w:t>
      </w:r>
      <w:r w:rsidR="00C0360E">
        <w:rPr>
          <w:rFonts w:ascii="Arial" w:hAnsi="Arial" w:cs="Arial"/>
        </w:rPr>
        <w:t xml:space="preserve"> </w:t>
      </w:r>
      <w:r w:rsidR="00650183">
        <w:rPr>
          <w:rFonts w:ascii="Arial" w:hAnsi="Arial" w:cs="Arial"/>
        </w:rPr>
        <w:t>Petition</w:t>
      </w:r>
      <w:r w:rsidR="00C0360E" w:rsidRPr="00C0360E">
        <w:rPr>
          <w:rFonts w:ascii="Arial" w:hAnsi="Arial" w:cs="Arial"/>
        </w:rPr>
        <w:t xml:space="preserve"> no. 973 of 2014, BEPL submitted that the incurred capital cost of Rs.2569.80 Crs. has been scrutinized by UPPCL and both have arrived on an agreed</w:t>
      </w:r>
      <w:r w:rsidR="00C0360E">
        <w:rPr>
          <w:rFonts w:ascii="Arial" w:hAnsi="Arial" w:cs="Arial"/>
        </w:rPr>
        <w:t xml:space="preserve"> project cost of Rs. 2511.82 Cr</w:t>
      </w:r>
      <w:r w:rsidR="00C0360E" w:rsidRPr="00C0360E">
        <w:rPr>
          <w:rFonts w:ascii="Arial" w:hAnsi="Arial" w:cs="Arial"/>
        </w:rPr>
        <w:t>. Subsequently, an Expert Committee comprising Shri</w:t>
      </w:r>
      <w:r w:rsidR="00C0360E">
        <w:rPr>
          <w:rFonts w:ascii="Arial" w:hAnsi="Arial" w:cs="Arial"/>
        </w:rPr>
        <w:t xml:space="preserve"> </w:t>
      </w:r>
      <w:r w:rsidR="00C0360E" w:rsidRPr="00C0360E">
        <w:rPr>
          <w:rFonts w:ascii="Arial" w:hAnsi="Arial" w:cs="Arial"/>
        </w:rPr>
        <w:t xml:space="preserve">V. K. </w:t>
      </w:r>
      <w:r w:rsidR="00C0360E">
        <w:rPr>
          <w:rFonts w:ascii="Arial" w:hAnsi="Arial" w:cs="Arial"/>
        </w:rPr>
        <w:t>Garg, Ex-</w:t>
      </w:r>
      <w:r w:rsidR="00C0360E" w:rsidRPr="00C0360E">
        <w:rPr>
          <w:rFonts w:ascii="Arial" w:hAnsi="Arial" w:cs="Arial"/>
        </w:rPr>
        <w:t>Chairman, JERC and Shri P.K. Agarwal, Ex Director (Technical)</w:t>
      </w:r>
      <w:r w:rsidR="00C0360E">
        <w:rPr>
          <w:rFonts w:ascii="Arial" w:hAnsi="Arial" w:cs="Arial"/>
        </w:rPr>
        <w:t xml:space="preserve"> </w:t>
      </w:r>
      <w:r w:rsidR="00C0360E" w:rsidRPr="00C0360E">
        <w:rPr>
          <w:rFonts w:ascii="Arial" w:hAnsi="Arial" w:cs="Arial"/>
        </w:rPr>
        <w:t>UPRVUNL was made by the Commission for verification and prudence check of the</w:t>
      </w:r>
      <w:r w:rsidR="00C0360E">
        <w:rPr>
          <w:rFonts w:ascii="Arial" w:hAnsi="Arial" w:cs="Arial"/>
        </w:rPr>
        <w:t xml:space="preserve"> </w:t>
      </w:r>
      <w:r w:rsidR="00C0360E" w:rsidRPr="00C0360E">
        <w:rPr>
          <w:rFonts w:ascii="Arial" w:hAnsi="Arial" w:cs="Arial"/>
        </w:rPr>
        <w:t>Capital Cost of the Project which submitted its report on 29.06.2015 in which</w:t>
      </w:r>
      <w:r w:rsidR="00C0360E">
        <w:rPr>
          <w:rFonts w:ascii="Arial" w:hAnsi="Arial" w:cs="Arial"/>
        </w:rPr>
        <w:t xml:space="preserve"> </w:t>
      </w:r>
      <w:r w:rsidR="00C0360E" w:rsidRPr="00C0360E">
        <w:rPr>
          <w:rFonts w:ascii="Arial" w:hAnsi="Arial" w:cs="Arial"/>
        </w:rPr>
        <w:t>they have verified the Capital Cost of Rs. 2497.97 Crs. The copy of report has been</w:t>
      </w:r>
      <w:r w:rsidR="00C0360E">
        <w:rPr>
          <w:rFonts w:ascii="Arial" w:hAnsi="Arial" w:cs="Arial"/>
        </w:rPr>
        <w:t xml:space="preserve"> </w:t>
      </w:r>
      <w:r w:rsidR="00C0360E" w:rsidRPr="00C0360E">
        <w:rPr>
          <w:rFonts w:ascii="Arial" w:hAnsi="Arial" w:cs="Arial"/>
        </w:rPr>
        <w:t xml:space="preserve">placed on the Commission’s website. </w:t>
      </w:r>
      <w:r w:rsidR="001461F2">
        <w:rPr>
          <w:rFonts w:ascii="Arial" w:hAnsi="Arial" w:cs="Arial"/>
        </w:rPr>
        <w:t xml:space="preserve">The Petitioner also filed petition nos. </w:t>
      </w:r>
      <w:r w:rsidR="001461F2" w:rsidRPr="001461F2">
        <w:rPr>
          <w:rFonts w:ascii="Arial" w:hAnsi="Arial" w:cs="Arial"/>
        </w:rPr>
        <w:t>1036,1037,1038,1039 &amp;1040 of 2015</w:t>
      </w:r>
      <w:r w:rsidR="001461F2">
        <w:rPr>
          <w:rFonts w:ascii="Arial" w:hAnsi="Arial" w:cs="Arial"/>
        </w:rPr>
        <w:t xml:space="preserve"> for true-up. </w:t>
      </w:r>
      <w:r w:rsidR="00650183" w:rsidRPr="00650183">
        <w:rPr>
          <w:rFonts w:ascii="Arial" w:hAnsi="Arial" w:cs="Arial"/>
        </w:rPr>
        <w:t>T</w:t>
      </w:r>
      <w:r w:rsidR="005D1CFC" w:rsidRPr="00650183">
        <w:rPr>
          <w:rFonts w:ascii="Arial" w:hAnsi="Arial" w:cs="Arial"/>
        </w:rPr>
        <w:t xml:space="preserve">he Commission admitted the </w:t>
      </w:r>
      <w:r w:rsidR="00650183" w:rsidRPr="00650183">
        <w:rPr>
          <w:rFonts w:ascii="Arial" w:hAnsi="Arial" w:cs="Arial"/>
        </w:rPr>
        <w:t>Petition</w:t>
      </w:r>
      <w:r w:rsidR="005D1CFC" w:rsidRPr="00650183">
        <w:rPr>
          <w:rFonts w:ascii="Arial" w:hAnsi="Arial" w:cs="Arial"/>
        </w:rPr>
        <w:t xml:space="preserve"> on 7.01.2016</w:t>
      </w:r>
      <w:r w:rsidR="001461F2">
        <w:rPr>
          <w:rFonts w:ascii="Arial" w:hAnsi="Arial" w:cs="Arial"/>
        </w:rPr>
        <w:t xml:space="preserve"> and fixed the Public Heraing on 9.2.16 at 11:30 hrs.</w:t>
      </w:r>
    </w:p>
    <w:p w:rsidR="00650183" w:rsidRDefault="00650183" w:rsidP="00650183">
      <w:pPr>
        <w:spacing w:line="360" w:lineRule="auto"/>
        <w:ind w:left="567" w:right="-716"/>
        <w:jc w:val="both"/>
        <w:rPr>
          <w:rFonts w:ascii="Arial" w:hAnsi="Arial" w:cs="Arial"/>
        </w:rPr>
      </w:pPr>
    </w:p>
    <w:p w:rsidR="009800F3" w:rsidRPr="00904E1B" w:rsidRDefault="005D1CFC" w:rsidP="00E503C0">
      <w:pPr>
        <w:numPr>
          <w:ilvl w:val="0"/>
          <w:numId w:val="37"/>
        </w:numPr>
        <w:autoSpaceDE w:val="0"/>
        <w:autoSpaceDN w:val="0"/>
        <w:adjustRightInd w:val="0"/>
        <w:spacing w:line="360" w:lineRule="auto"/>
        <w:ind w:left="567" w:right="-716" w:hanging="567"/>
        <w:jc w:val="both"/>
        <w:rPr>
          <w:rFonts w:ascii="Arial" w:hAnsi="Arial" w:cs="Arial"/>
        </w:rPr>
      </w:pPr>
      <w:r w:rsidRPr="00904E1B">
        <w:rPr>
          <w:rFonts w:ascii="Arial" w:hAnsi="Arial" w:cs="Arial"/>
        </w:rPr>
        <w:t xml:space="preserve">The </w:t>
      </w:r>
      <w:r w:rsidR="00650183" w:rsidRPr="00904E1B">
        <w:rPr>
          <w:rFonts w:ascii="Arial" w:hAnsi="Arial" w:cs="Arial"/>
        </w:rPr>
        <w:t>Petitioner</w:t>
      </w:r>
      <w:r w:rsidRPr="00904E1B">
        <w:rPr>
          <w:rFonts w:ascii="Arial" w:hAnsi="Arial" w:cs="Arial"/>
        </w:rPr>
        <w:t xml:space="preserve"> has </w:t>
      </w:r>
      <w:r w:rsidR="00650183" w:rsidRPr="00904E1B">
        <w:rPr>
          <w:rFonts w:ascii="Arial" w:hAnsi="Arial" w:cs="Arial"/>
        </w:rPr>
        <w:t xml:space="preserve">now </w:t>
      </w:r>
      <w:r w:rsidRPr="00904E1B">
        <w:rPr>
          <w:rFonts w:ascii="Arial" w:hAnsi="Arial" w:cs="Arial"/>
        </w:rPr>
        <w:t xml:space="preserve">filed </w:t>
      </w:r>
      <w:r w:rsidR="00650183" w:rsidRPr="00904E1B">
        <w:rPr>
          <w:rFonts w:ascii="Arial" w:hAnsi="Arial" w:cs="Arial"/>
        </w:rPr>
        <w:t>Petition</w:t>
      </w:r>
      <w:r w:rsidR="001461F2" w:rsidRPr="00904E1B">
        <w:rPr>
          <w:rFonts w:ascii="Arial" w:hAnsi="Arial" w:cs="Arial"/>
        </w:rPr>
        <w:t>s</w:t>
      </w:r>
      <w:r w:rsidR="00230E50" w:rsidRPr="00904E1B">
        <w:rPr>
          <w:rFonts w:ascii="Arial" w:hAnsi="Arial" w:cs="Arial"/>
        </w:rPr>
        <w:t xml:space="preserve"> for approval of MYT tariff from </w:t>
      </w:r>
      <w:r w:rsidR="002C43E3" w:rsidRPr="00904E1B">
        <w:rPr>
          <w:rFonts w:ascii="Arial" w:hAnsi="Arial" w:cs="Arial"/>
        </w:rPr>
        <w:t xml:space="preserve">FY </w:t>
      </w:r>
      <w:r w:rsidR="00230E50" w:rsidRPr="00904E1B">
        <w:rPr>
          <w:rFonts w:ascii="Arial" w:hAnsi="Arial" w:cs="Arial"/>
        </w:rPr>
        <w:t xml:space="preserve">2014-15 to FY 2018-19 on </w:t>
      </w:r>
      <w:r w:rsidR="001461F2" w:rsidRPr="00904E1B">
        <w:rPr>
          <w:rFonts w:ascii="Arial" w:hAnsi="Arial" w:cs="Arial"/>
        </w:rPr>
        <w:t>19.1.2016. As the petitions have been filed as per the regulations for tariff determination</w:t>
      </w:r>
      <w:r w:rsidR="008C7C09" w:rsidRPr="00904E1B">
        <w:rPr>
          <w:rFonts w:ascii="Arial" w:hAnsi="Arial" w:cs="Arial"/>
        </w:rPr>
        <w:t xml:space="preserve"> and the regulations say that the truing up exercise shall be carried out alongwith the tariff petitions</w:t>
      </w:r>
      <w:r w:rsidR="001461F2" w:rsidRPr="00904E1B">
        <w:rPr>
          <w:rFonts w:ascii="Arial" w:hAnsi="Arial" w:cs="Arial"/>
        </w:rPr>
        <w:t xml:space="preserve">, the Commission considers it appropriate to club all these </w:t>
      </w:r>
      <w:r w:rsidR="009800F3" w:rsidRPr="00904E1B">
        <w:rPr>
          <w:rFonts w:ascii="Arial" w:hAnsi="Arial" w:cs="Arial"/>
        </w:rPr>
        <w:t xml:space="preserve">tariff </w:t>
      </w:r>
      <w:r w:rsidR="001461F2" w:rsidRPr="00904E1B">
        <w:rPr>
          <w:rFonts w:ascii="Arial" w:hAnsi="Arial" w:cs="Arial"/>
        </w:rPr>
        <w:t>petitions</w:t>
      </w:r>
      <w:r w:rsidR="009800F3" w:rsidRPr="00904E1B">
        <w:rPr>
          <w:rFonts w:ascii="Arial" w:hAnsi="Arial" w:cs="Arial"/>
        </w:rPr>
        <w:t xml:space="preserve"> with the capital cost and true-up petitions which have been admitted by the Commission vide order 7.1.2016</w:t>
      </w:r>
      <w:r w:rsidR="001461F2" w:rsidRPr="00904E1B">
        <w:rPr>
          <w:rFonts w:ascii="Arial" w:hAnsi="Arial" w:cs="Arial"/>
        </w:rPr>
        <w:t xml:space="preserve">. </w:t>
      </w:r>
      <w:r w:rsidR="00904E1B" w:rsidRPr="00904E1B">
        <w:rPr>
          <w:rFonts w:ascii="Arial" w:hAnsi="Arial" w:cs="Arial"/>
        </w:rPr>
        <w:t>On scrutin</w:t>
      </w:r>
      <w:r w:rsidR="004D720A">
        <w:rPr>
          <w:rFonts w:ascii="Arial" w:hAnsi="Arial" w:cs="Arial"/>
        </w:rPr>
        <w:t>y</w:t>
      </w:r>
      <w:r w:rsidR="00904E1B" w:rsidRPr="00904E1B">
        <w:rPr>
          <w:rFonts w:ascii="Arial" w:hAnsi="Arial" w:cs="Arial"/>
        </w:rPr>
        <w:t xml:space="preserve"> </w:t>
      </w:r>
      <w:r w:rsidR="004D720A">
        <w:rPr>
          <w:rFonts w:ascii="Arial" w:hAnsi="Arial" w:cs="Arial"/>
        </w:rPr>
        <w:t xml:space="preserve">of </w:t>
      </w:r>
      <w:r w:rsidR="00904E1B" w:rsidRPr="00904E1B">
        <w:rPr>
          <w:rFonts w:ascii="Arial" w:hAnsi="Arial" w:cs="Arial"/>
        </w:rPr>
        <w:t xml:space="preserve">the </w:t>
      </w:r>
      <w:r w:rsidR="004D720A">
        <w:rPr>
          <w:rFonts w:ascii="Arial" w:hAnsi="Arial" w:cs="Arial"/>
        </w:rPr>
        <w:t>tariff p</w:t>
      </w:r>
      <w:r w:rsidR="00904E1B" w:rsidRPr="00904E1B">
        <w:rPr>
          <w:rFonts w:ascii="Arial" w:hAnsi="Arial" w:cs="Arial"/>
        </w:rPr>
        <w:t>etition</w:t>
      </w:r>
      <w:r w:rsidR="004D720A">
        <w:rPr>
          <w:rFonts w:ascii="Arial" w:hAnsi="Arial" w:cs="Arial"/>
        </w:rPr>
        <w:t>s</w:t>
      </w:r>
      <w:r w:rsidR="00904E1B" w:rsidRPr="00904E1B">
        <w:rPr>
          <w:rFonts w:ascii="Arial" w:hAnsi="Arial" w:cs="Arial"/>
        </w:rPr>
        <w:t xml:space="preserve">, </w:t>
      </w:r>
      <w:r w:rsidR="004D720A">
        <w:rPr>
          <w:rFonts w:ascii="Arial" w:hAnsi="Arial" w:cs="Arial"/>
        </w:rPr>
        <w:t>the</w:t>
      </w:r>
      <w:r w:rsidR="00904E1B" w:rsidRPr="00904E1B">
        <w:rPr>
          <w:rFonts w:ascii="Arial" w:hAnsi="Arial" w:cs="Arial"/>
        </w:rPr>
        <w:t xml:space="preserve"> discrepancies in the submission</w:t>
      </w:r>
      <w:r w:rsidR="004D720A">
        <w:rPr>
          <w:rFonts w:ascii="Arial" w:hAnsi="Arial" w:cs="Arial"/>
        </w:rPr>
        <w:t>s</w:t>
      </w:r>
      <w:r w:rsidR="00904E1B" w:rsidRPr="00904E1B">
        <w:rPr>
          <w:rFonts w:ascii="Arial" w:hAnsi="Arial" w:cs="Arial"/>
        </w:rPr>
        <w:t xml:space="preserve"> </w:t>
      </w:r>
      <w:r w:rsidR="004D720A">
        <w:rPr>
          <w:rFonts w:ascii="Arial" w:hAnsi="Arial" w:cs="Arial"/>
        </w:rPr>
        <w:t>shall be issued as</w:t>
      </w:r>
      <w:r w:rsidR="00904E1B" w:rsidRPr="00904E1B">
        <w:rPr>
          <w:rFonts w:ascii="Arial" w:hAnsi="Arial" w:cs="Arial"/>
        </w:rPr>
        <w:t xml:space="preserve"> discrepancy note</w:t>
      </w:r>
      <w:r w:rsidR="004D720A">
        <w:rPr>
          <w:rFonts w:ascii="Arial" w:hAnsi="Arial" w:cs="Arial"/>
        </w:rPr>
        <w:t>s</w:t>
      </w:r>
      <w:r w:rsidR="00904E1B" w:rsidRPr="00904E1B">
        <w:rPr>
          <w:rFonts w:ascii="Arial" w:hAnsi="Arial" w:cs="Arial"/>
        </w:rPr>
        <w:t xml:space="preserve">  in continuation to earlier two deficiency notes in true-up petitions.</w:t>
      </w:r>
    </w:p>
    <w:p w:rsidR="009800F3" w:rsidRDefault="009800F3" w:rsidP="009800F3">
      <w:pPr>
        <w:pStyle w:val="ListParagraph"/>
        <w:rPr>
          <w:rFonts w:ascii="Arial" w:hAnsi="Arial" w:cs="Arial"/>
        </w:rPr>
      </w:pPr>
    </w:p>
    <w:p w:rsidR="00195C7E" w:rsidRPr="005E4C52" w:rsidRDefault="009800F3" w:rsidP="00E503C0">
      <w:pPr>
        <w:numPr>
          <w:ilvl w:val="0"/>
          <w:numId w:val="37"/>
        </w:numPr>
        <w:autoSpaceDE w:val="0"/>
        <w:autoSpaceDN w:val="0"/>
        <w:adjustRightInd w:val="0"/>
        <w:spacing w:line="360" w:lineRule="auto"/>
        <w:ind w:left="567" w:right="-716" w:hanging="567"/>
        <w:jc w:val="both"/>
        <w:rPr>
          <w:rFonts w:ascii="Arial" w:hAnsi="Arial" w:cs="Arial"/>
        </w:rPr>
      </w:pPr>
      <w:r>
        <w:rPr>
          <w:rFonts w:ascii="Arial" w:hAnsi="Arial" w:cs="Arial"/>
        </w:rPr>
        <w:t>In line with earlier decision, t</w:t>
      </w:r>
      <w:r w:rsidR="005E4C52" w:rsidRPr="005E4C52">
        <w:rPr>
          <w:rFonts w:ascii="Arial" w:hAnsi="Arial" w:cs="Arial"/>
        </w:rPr>
        <w:t>he</w:t>
      </w:r>
      <w:r w:rsidR="002C43E3">
        <w:rPr>
          <w:rFonts w:ascii="Arial" w:hAnsi="Arial" w:cs="Arial"/>
        </w:rPr>
        <w:t xml:space="preserve"> Commission admits the</w:t>
      </w:r>
      <w:r>
        <w:rPr>
          <w:rFonts w:ascii="Arial" w:hAnsi="Arial" w:cs="Arial"/>
        </w:rPr>
        <w:t>se</w:t>
      </w:r>
      <w:r w:rsidR="002C43E3">
        <w:rPr>
          <w:rFonts w:ascii="Arial" w:hAnsi="Arial" w:cs="Arial"/>
        </w:rPr>
        <w:t xml:space="preserve"> </w:t>
      </w:r>
      <w:r>
        <w:rPr>
          <w:rFonts w:ascii="Arial" w:hAnsi="Arial" w:cs="Arial"/>
        </w:rPr>
        <w:t>tariff p</w:t>
      </w:r>
      <w:r w:rsidR="00650183">
        <w:rPr>
          <w:rFonts w:ascii="Arial" w:hAnsi="Arial" w:cs="Arial"/>
        </w:rPr>
        <w:t>etition</w:t>
      </w:r>
      <w:r>
        <w:rPr>
          <w:rFonts w:ascii="Arial" w:hAnsi="Arial" w:cs="Arial"/>
        </w:rPr>
        <w:t>s</w:t>
      </w:r>
      <w:r w:rsidR="005E4C52" w:rsidRPr="005E4C52">
        <w:rPr>
          <w:rFonts w:ascii="Arial" w:hAnsi="Arial" w:cs="Arial"/>
        </w:rPr>
        <w:t xml:space="preserve"> subject to submission of all the information </w:t>
      </w:r>
      <w:r w:rsidR="00E17B62">
        <w:rPr>
          <w:rFonts w:ascii="Arial" w:hAnsi="Arial" w:cs="Arial"/>
        </w:rPr>
        <w:t xml:space="preserve">by the petitioner </w:t>
      </w:r>
      <w:r w:rsidR="005E4C52" w:rsidRPr="005E4C52">
        <w:rPr>
          <w:rFonts w:ascii="Arial" w:hAnsi="Arial" w:cs="Arial"/>
        </w:rPr>
        <w:t>within 7 days</w:t>
      </w:r>
      <w:r w:rsidR="005D1CFC">
        <w:rPr>
          <w:rFonts w:ascii="Arial" w:hAnsi="Arial" w:cs="Arial"/>
        </w:rPr>
        <w:t xml:space="preserve"> and as </w:t>
      </w:r>
      <w:r w:rsidR="005E4C52" w:rsidRPr="005E4C52">
        <w:rPr>
          <w:rFonts w:ascii="Arial" w:hAnsi="Arial" w:cs="Arial"/>
        </w:rPr>
        <w:t>per</w:t>
      </w:r>
      <w:r w:rsidR="005D1CFC">
        <w:rPr>
          <w:rFonts w:ascii="Arial" w:hAnsi="Arial" w:cs="Arial"/>
        </w:rPr>
        <w:t xml:space="preserve"> the</w:t>
      </w:r>
      <w:r w:rsidR="005E4C52" w:rsidRPr="005E4C52">
        <w:rPr>
          <w:rFonts w:ascii="Arial" w:hAnsi="Arial" w:cs="Arial"/>
        </w:rPr>
        <w:t xml:space="preserve"> direction of the Commission to the satisfaction of the Commission, in replies to deficiency notes</w:t>
      </w:r>
      <w:r w:rsidR="005E4C52">
        <w:rPr>
          <w:rFonts w:ascii="Arial" w:hAnsi="Arial" w:cs="Arial"/>
        </w:rPr>
        <w:t xml:space="preserve"> raised by the </w:t>
      </w:r>
      <w:r w:rsidR="00CC2598">
        <w:rPr>
          <w:rFonts w:ascii="Arial" w:hAnsi="Arial" w:cs="Arial"/>
        </w:rPr>
        <w:t xml:space="preserve">Commission </w:t>
      </w:r>
      <w:r w:rsidR="00CC2598" w:rsidRPr="005E4C52">
        <w:rPr>
          <w:rFonts w:ascii="Arial" w:hAnsi="Arial" w:cs="Arial"/>
        </w:rPr>
        <w:t>and</w:t>
      </w:r>
      <w:r w:rsidR="00195C7E" w:rsidRPr="005E4C52">
        <w:rPr>
          <w:rFonts w:ascii="Arial" w:hAnsi="Arial" w:cs="Arial"/>
        </w:rPr>
        <w:t xml:space="preserve"> directs the</w:t>
      </w:r>
      <w:r w:rsidR="00E503C0" w:rsidRPr="005E4C52">
        <w:rPr>
          <w:rFonts w:ascii="Arial" w:hAnsi="Arial" w:cs="Arial"/>
        </w:rPr>
        <w:t xml:space="preserve"> </w:t>
      </w:r>
      <w:r w:rsidR="00650183">
        <w:rPr>
          <w:rFonts w:ascii="Arial" w:hAnsi="Arial" w:cs="Arial"/>
        </w:rPr>
        <w:t>Petitioner</w:t>
      </w:r>
      <w:r w:rsidR="00195C7E" w:rsidRPr="005E4C52">
        <w:rPr>
          <w:rFonts w:ascii="Arial" w:hAnsi="Arial" w:cs="Arial"/>
        </w:rPr>
        <w:t xml:space="preserve"> to publish the application in abridged form in </w:t>
      </w:r>
      <w:r w:rsidR="0017335C" w:rsidRPr="005E4C52">
        <w:rPr>
          <w:rFonts w:ascii="Arial" w:hAnsi="Arial" w:cs="Arial"/>
        </w:rPr>
        <w:t>at least</w:t>
      </w:r>
      <w:r w:rsidR="00195C7E" w:rsidRPr="005E4C52">
        <w:rPr>
          <w:rFonts w:ascii="Arial" w:hAnsi="Arial" w:cs="Arial"/>
        </w:rPr>
        <w:t xml:space="preserve"> two newspapers</w:t>
      </w:r>
      <w:r w:rsidR="00E503C0" w:rsidRPr="005E4C52">
        <w:rPr>
          <w:rFonts w:ascii="Arial" w:hAnsi="Arial" w:cs="Arial"/>
        </w:rPr>
        <w:t xml:space="preserve"> </w:t>
      </w:r>
      <w:r w:rsidR="00195C7E" w:rsidRPr="005E4C52">
        <w:rPr>
          <w:rFonts w:ascii="Arial" w:hAnsi="Arial" w:cs="Arial"/>
        </w:rPr>
        <w:t xml:space="preserve">within </w:t>
      </w:r>
      <w:r w:rsidR="00E17B62">
        <w:rPr>
          <w:rFonts w:ascii="Arial" w:hAnsi="Arial" w:cs="Arial"/>
        </w:rPr>
        <w:t>3</w:t>
      </w:r>
      <w:r w:rsidR="00195C7E" w:rsidRPr="005E4C52">
        <w:rPr>
          <w:rFonts w:ascii="Arial" w:hAnsi="Arial" w:cs="Arial"/>
        </w:rPr>
        <w:t xml:space="preserve"> days from</w:t>
      </w:r>
      <w:r w:rsidR="0022655A" w:rsidRPr="005E4C52">
        <w:rPr>
          <w:rFonts w:ascii="Arial" w:hAnsi="Arial" w:cs="Arial"/>
        </w:rPr>
        <w:t xml:space="preserve"> the date of this order giving 15</w:t>
      </w:r>
      <w:r w:rsidR="00195C7E" w:rsidRPr="005E4C52">
        <w:rPr>
          <w:rFonts w:ascii="Arial" w:hAnsi="Arial" w:cs="Arial"/>
        </w:rPr>
        <w:t xml:space="preserve"> </w:t>
      </w:r>
      <w:r w:rsidR="00E503C0" w:rsidRPr="005E4C52">
        <w:rPr>
          <w:rFonts w:ascii="Arial" w:hAnsi="Arial" w:cs="Arial"/>
        </w:rPr>
        <w:t>days’ time</w:t>
      </w:r>
      <w:r w:rsidR="00195C7E" w:rsidRPr="005E4C52">
        <w:rPr>
          <w:rFonts w:ascii="Arial" w:hAnsi="Arial" w:cs="Arial"/>
        </w:rPr>
        <w:t xml:space="preserve"> for submission of</w:t>
      </w:r>
      <w:r w:rsidR="00E503C0" w:rsidRPr="005E4C52">
        <w:rPr>
          <w:rFonts w:ascii="Arial" w:hAnsi="Arial" w:cs="Arial"/>
        </w:rPr>
        <w:t xml:space="preserve"> </w:t>
      </w:r>
      <w:r w:rsidR="00195C7E" w:rsidRPr="005E4C52">
        <w:rPr>
          <w:rFonts w:ascii="Arial" w:hAnsi="Arial" w:cs="Arial"/>
        </w:rPr>
        <w:t>suggestions and objections from all concerned.</w:t>
      </w:r>
    </w:p>
    <w:p w:rsidR="00650183" w:rsidRDefault="00650183" w:rsidP="00650183">
      <w:pPr>
        <w:spacing w:line="360" w:lineRule="auto"/>
        <w:ind w:left="567" w:right="-716"/>
        <w:jc w:val="both"/>
        <w:rPr>
          <w:rFonts w:ascii="Arial" w:hAnsi="Arial" w:cs="Arial"/>
        </w:rPr>
      </w:pPr>
    </w:p>
    <w:p w:rsidR="000D5A3E" w:rsidRPr="000D5A3E" w:rsidRDefault="005D6C50" w:rsidP="000D5A3E">
      <w:pPr>
        <w:numPr>
          <w:ilvl w:val="0"/>
          <w:numId w:val="37"/>
        </w:numPr>
        <w:spacing w:line="360" w:lineRule="auto"/>
        <w:ind w:left="567" w:right="-716" w:hanging="567"/>
        <w:jc w:val="both"/>
        <w:rPr>
          <w:rFonts w:ascii="Arial" w:hAnsi="Arial" w:cs="Arial"/>
        </w:rPr>
      </w:pPr>
      <w:r>
        <w:rPr>
          <w:rFonts w:ascii="Arial" w:hAnsi="Arial" w:cs="Arial"/>
        </w:rPr>
        <w:lastRenderedPageBreak/>
        <w:t xml:space="preserve">Bajaj Energy </w:t>
      </w:r>
      <w:r w:rsidR="000D5A3E" w:rsidRPr="000D5A3E">
        <w:rPr>
          <w:rFonts w:ascii="Arial" w:hAnsi="Arial" w:cs="Arial"/>
        </w:rPr>
        <w:t xml:space="preserve">shall publish the Public Notice within 3 days from the date of this order detailing the salient information and facts of the </w:t>
      </w:r>
      <w:r w:rsidR="00650183">
        <w:rPr>
          <w:rFonts w:ascii="Arial" w:hAnsi="Arial" w:cs="Arial"/>
        </w:rPr>
        <w:t>Petition</w:t>
      </w:r>
      <w:r w:rsidR="000D5A3E" w:rsidRPr="000D5A3E">
        <w:rPr>
          <w:rFonts w:ascii="Arial" w:hAnsi="Arial" w:cs="Arial"/>
        </w:rPr>
        <w:t xml:space="preserve">s along with their website address, in at least two daily statewide circulated newspapers (One English and One Hindi) for two successive days inviting views / comments / suggestions / objections / representations (to be submitted to the Commission with a copy to </w:t>
      </w:r>
      <w:r w:rsidR="000D5A3E">
        <w:rPr>
          <w:rFonts w:ascii="Arial" w:hAnsi="Arial" w:cs="Arial"/>
        </w:rPr>
        <w:t xml:space="preserve">Bajaj Energy </w:t>
      </w:r>
      <w:r w:rsidR="000D5A3E" w:rsidRPr="000D5A3E">
        <w:rPr>
          <w:rFonts w:ascii="Arial" w:hAnsi="Arial" w:cs="Arial"/>
        </w:rPr>
        <w:t>) within 15 days from the date of publication of the Public Notice(s) from all stakeholders and public at large. The Public Notice should also contain the year</w:t>
      </w:r>
      <w:r w:rsidR="000D5A3E">
        <w:rPr>
          <w:rFonts w:ascii="Arial" w:hAnsi="Arial" w:cs="Arial"/>
        </w:rPr>
        <w:t xml:space="preserve"> </w:t>
      </w:r>
      <w:r w:rsidR="000D5A3E" w:rsidRPr="000D5A3E">
        <w:rPr>
          <w:rFonts w:ascii="Arial" w:hAnsi="Arial" w:cs="Arial"/>
        </w:rPr>
        <w:t xml:space="preserve">wise revenue requirement and per unit fixed cost. </w:t>
      </w:r>
      <w:r w:rsidR="000D5A3E">
        <w:rPr>
          <w:rFonts w:ascii="Arial" w:hAnsi="Arial" w:cs="Arial"/>
        </w:rPr>
        <w:t>Bajaj Energy</w:t>
      </w:r>
      <w:r w:rsidR="000D5A3E" w:rsidRPr="000D5A3E">
        <w:rPr>
          <w:rFonts w:ascii="Arial" w:hAnsi="Arial" w:cs="Arial"/>
        </w:rPr>
        <w:t xml:space="preserve"> shall put all details on its internet website with intimation to the Commission, in PDF format before publication of public notice, showing detailed computations, the application made to the Commission along with all filings, information, particulars and documents. </w:t>
      </w:r>
    </w:p>
    <w:p w:rsidR="00650183" w:rsidRDefault="00650183" w:rsidP="00650183">
      <w:pPr>
        <w:spacing w:line="360" w:lineRule="auto"/>
        <w:ind w:left="567" w:right="-716"/>
        <w:jc w:val="both"/>
        <w:rPr>
          <w:rFonts w:ascii="Arial" w:hAnsi="Arial" w:cs="Arial"/>
        </w:rPr>
      </w:pPr>
    </w:p>
    <w:p w:rsidR="009F32E8" w:rsidRPr="00A14CE2" w:rsidRDefault="009F32E8" w:rsidP="009F32E8">
      <w:pPr>
        <w:numPr>
          <w:ilvl w:val="0"/>
          <w:numId w:val="37"/>
        </w:numPr>
        <w:spacing w:line="360" w:lineRule="auto"/>
        <w:ind w:left="567" w:right="-716" w:hanging="567"/>
        <w:jc w:val="both"/>
        <w:rPr>
          <w:rFonts w:ascii="Arial" w:hAnsi="Arial" w:cs="Arial"/>
        </w:rPr>
      </w:pPr>
      <w:r w:rsidRPr="00A14CE2">
        <w:rPr>
          <w:rFonts w:ascii="Arial" w:hAnsi="Arial" w:cs="Arial"/>
        </w:rPr>
        <w:t xml:space="preserve">The Commission reserves the right to seek any further information / clarifications as deemed necessary during the processing of these </w:t>
      </w:r>
      <w:r w:rsidR="00650183">
        <w:rPr>
          <w:rFonts w:ascii="Arial" w:hAnsi="Arial" w:cs="Arial"/>
        </w:rPr>
        <w:t>Petition</w:t>
      </w:r>
      <w:r w:rsidRPr="00A14CE2">
        <w:rPr>
          <w:rFonts w:ascii="Arial" w:hAnsi="Arial" w:cs="Arial"/>
        </w:rPr>
        <w:t>s.</w:t>
      </w:r>
    </w:p>
    <w:p w:rsidR="00650183" w:rsidRPr="00650183" w:rsidRDefault="00650183" w:rsidP="00650183">
      <w:pPr>
        <w:spacing w:line="360" w:lineRule="auto"/>
        <w:ind w:left="567" w:right="-716"/>
        <w:jc w:val="both"/>
        <w:rPr>
          <w:rFonts w:ascii="Arial" w:hAnsi="Arial" w:cs="Arial"/>
        </w:rPr>
      </w:pPr>
    </w:p>
    <w:p w:rsidR="000D5A3E" w:rsidRPr="00A14CE2" w:rsidRDefault="000D5A3E" w:rsidP="000D5A3E">
      <w:pPr>
        <w:numPr>
          <w:ilvl w:val="0"/>
          <w:numId w:val="37"/>
        </w:numPr>
        <w:spacing w:line="360" w:lineRule="auto"/>
        <w:ind w:left="567" w:right="-716" w:hanging="567"/>
        <w:jc w:val="both"/>
        <w:rPr>
          <w:rFonts w:ascii="Arial" w:hAnsi="Arial" w:cs="Arial"/>
        </w:rPr>
      </w:pPr>
      <w:r>
        <w:rPr>
          <w:rFonts w:ascii="Arial" w:hAnsi="Arial" w:cs="Arial"/>
          <w:bCs/>
        </w:rPr>
        <w:t xml:space="preserve">The Public Hearing shall be held on </w:t>
      </w:r>
      <w:r w:rsidR="00E17B62">
        <w:rPr>
          <w:rFonts w:ascii="Arial" w:hAnsi="Arial" w:cs="Arial"/>
          <w:bCs/>
        </w:rPr>
        <w:t>29.2.2016</w:t>
      </w:r>
      <w:r>
        <w:rPr>
          <w:rFonts w:ascii="Arial" w:hAnsi="Arial" w:cs="Arial"/>
          <w:bCs/>
        </w:rPr>
        <w:t xml:space="preserve"> at </w:t>
      </w:r>
      <w:r w:rsidR="00E17B62">
        <w:rPr>
          <w:rFonts w:ascii="Arial" w:hAnsi="Arial" w:cs="Arial"/>
          <w:bCs/>
        </w:rPr>
        <w:t>11:30</w:t>
      </w:r>
      <w:r>
        <w:rPr>
          <w:rFonts w:ascii="Arial" w:hAnsi="Arial" w:cs="Arial"/>
          <w:bCs/>
        </w:rPr>
        <w:t xml:space="preserve"> hrs</w:t>
      </w:r>
      <w:r w:rsidRPr="00A14CE2">
        <w:rPr>
          <w:rFonts w:ascii="Arial" w:hAnsi="Arial" w:cs="Arial"/>
        </w:rPr>
        <w:t>.</w:t>
      </w:r>
    </w:p>
    <w:p w:rsidR="00FC0394" w:rsidRPr="00A14CE2" w:rsidRDefault="00942F61" w:rsidP="00942F61">
      <w:pPr>
        <w:pStyle w:val="BodyText"/>
        <w:tabs>
          <w:tab w:val="left" w:pos="5745"/>
        </w:tabs>
        <w:ind w:right="-716"/>
      </w:pPr>
      <w:r w:rsidRPr="00A14CE2">
        <w:tab/>
      </w:r>
    </w:p>
    <w:p w:rsidR="00650183" w:rsidRDefault="00650183" w:rsidP="002C43E3">
      <w:pPr>
        <w:pStyle w:val="BodyText"/>
      </w:pPr>
    </w:p>
    <w:p w:rsidR="002C43E3" w:rsidRPr="00557388" w:rsidRDefault="002C43E3" w:rsidP="002C43E3">
      <w:pPr>
        <w:pStyle w:val="BodyText"/>
      </w:pPr>
      <w:r>
        <w:t>(</w:t>
      </w:r>
      <w:r w:rsidR="00DE4100">
        <w:t>Suresh Kumar Aggarwal</w:t>
      </w:r>
      <w:r>
        <w:t>)       (</w:t>
      </w:r>
      <w:r w:rsidR="00DE4100">
        <w:t>Indu Bhushan Pandey</w:t>
      </w:r>
      <w:r>
        <w:t>)</w:t>
      </w:r>
      <w:r>
        <w:tab/>
        <w:t xml:space="preserve">       </w:t>
      </w:r>
      <w:r w:rsidRPr="00557388">
        <w:t>(Desh Deepak Verma)</w:t>
      </w:r>
    </w:p>
    <w:p w:rsidR="002C43E3" w:rsidRPr="00557388" w:rsidRDefault="002C43E3" w:rsidP="002C43E3">
      <w:pPr>
        <w:pStyle w:val="BodyText"/>
        <w:ind w:left="567"/>
      </w:pPr>
      <w:r>
        <w:t xml:space="preserve">  </w:t>
      </w:r>
      <w:r w:rsidRPr="00557388">
        <w:tab/>
        <w:t>Member</w:t>
      </w:r>
      <w:r w:rsidRPr="00557388">
        <w:tab/>
      </w:r>
      <w:r w:rsidRPr="00557388">
        <w:tab/>
        <w:t xml:space="preserve">          </w:t>
      </w:r>
      <w:r>
        <w:tab/>
        <w:t xml:space="preserve">      </w:t>
      </w:r>
      <w:r w:rsidRPr="00557388">
        <w:t xml:space="preserve"> Member</w:t>
      </w:r>
      <w:r w:rsidRPr="00557388">
        <w:tab/>
      </w:r>
      <w:r w:rsidRPr="00557388">
        <w:tab/>
        <w:t xml:space="preserve">          </w:t>
      </w:r>
      <w:r>
        <w:t xml:space="preserve">       Chair</w:t>
      </w:r>
      <w:r w:rsidRPr="00557388">
        <w:t xml:space="preserve">man    </w:t>
      </w:r>
      <w:r w:rsidRPr="00557388">
        <w:tab/>
        <w:t xml:space="preserve">              </w:t>
      </w:r>
    </w:p>
    <w:p w:rsidR="002C43E3" w:rsidRPr="00557388" w:rsidRDefault="00650183" w:rsidP="002C43E3">
      <w:pPr>
        <w:pStyle w:val="BodyText"/>
        <w:ind w:left="567" w:hanging="567"/>
        <w:contextualSpacing/>
      </w:pPr>
      <w:r>
        <w:t>Place</w:t>
      </w:r>
      <w:r w:rsidR="002C43E3" w:rsidRPr="00557388">
        <w:t>:  Lucknow</w:t>
      </w:r>
    </w:p>
    <w:p w:rsidR="00FC0394" w:rsidRPr="00A14CE2" w:rsidRDefault="002C43E3" w:rsidP="00364DE7">
      <w:pPr>
        <w:ind w:left="567" w:hanging="567"/>
        <w:contextualSpacing/>
        <w:jc w:val="both"/>
      </w:pPr>
      <w:r w:rsidRPr="00557388">
        <w:rPr>
          <w:rFonts w:ascii="Arial" w:hAnsi="Arial" w:cs="Arial"/>
        </w:rPr>
        <w:t xml:space="preserve">Dated:  </w:t>
      </w:r>
      <w:r w:rsidR="004B2DC9">
        <w:rPr>
          <w:rFonts w:ascii="Arial" w:hAnsi="Arial" w:cs="Arial"/>
        </w:rPr>
        <w:t>4.2.16</w:t>
      </w:r>
    </w:p>
    <w:sectPr w:rsidR="00FC0394" w:rsidRPr="00A14CE2" w:rsidSect="00BA00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620" w:left="156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18" w:rsidRDefault="008C5818">
      <w:r>
        <w:separator/>
      </w:r>
    </w:p>
  </w:endnote>
  <w:endnote w:type="continuationSeparator" w:id="1">
    <w:p w:rsidR="008C5818" w:rsidRDefault="008C5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1" w:rsidRDefault="004B1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06" w:rsidRDefault="00841AAD" w:rsidP="00802FF7">
    <w:pPr>
      <w:pStyle w:val="Footer"/>
      <w:jc w:val="center"/>
    </w:pPr>
    <w:r>
      <w:rPr>
        <w:noProof/>
        <w:lang w:val="en-IN" w:eastAsia="en-IN"/>
      </w:rPr>
      <w:pict>
        <v:shapetype id="_x0000_t32" coordsize="21600,21600" o:spt="32" o:oned="t" path="m,l21600,21600e" filled="f">
          <v:path arrowok="t" fillok="f" o:connecttype="none"/>
          <o:lock v:ext="edit" shapetype="t"/>
        </v:shapetype>
        <v:shape id="_x0000_s2056" type="#_x0000_t32" style="position:absolute;left:0;text-align:left;margin-left:-18pt;margin-top:-18pt;width:7in;height:0;z-index:251658752" o:connectortype="straight" strokeweight="3pt"/>
      </w:pict>
    </w:r>
    <w:r w:rsidR="00CD3B06">
      <w:t xml:space="preserve">Page </w:t>
    </w:r>
    <w:r w:rsidR="00CD3B06">
      <w:rPr>
        <w:b/>
      </w:rPr>
      <w:fldChar w:fldCharType="begin"/>
    </w:r>
    <w:r w:rsidR="00CD3B06">
      <w:rPr>
        <w:b/>
      </w:rPr>
      <w:instrText xml:space="preserve"> PAGE </w:instrText>
    </w:r>
    <w:r w:rsidR="00CD3B06">
      <w:rPr>
        <w:b/>
      </w:rPr>
      <w:fldChar w:fldCharType="separate"/>
    </w:r>
    <w:r w:rsidR="00046A46">
      <w:rPr>
        <w:b/>
        <w:noProof/>
      </w:rPr>
      <w:t>1</w:t>
    </w:r>
    <w:r w:rsidR="00CD3B06">
      <w:rPr>
        <w:b/>
      </w:rPr>
      <w:fldChar w:fldCharType="end"/>
    </w:r>
    <w:r w:rsidR="00CD3B06">
      <w:t xml:space="preserve"> of </w:t>
    </w:r>
    <w:r w:rsidR="00CD3B06">
      <w:rPr>
        <w:b/>
      </w:rPr>
      <w:fldChar w:fldCharType="begin"/>
    </w:r>
    <w:r w:rsidR="00CD3B06">
      <w:rPr>
        <w:b/>
      </w:rPr>
      <w:instrText xml:space="preserve"> NUMPAGES  </w:instrText>
    </w:r>
    <w:r w:rsidR="00CD3B06">
      <w:rPr>
        <w:b/>
      </w:rPr>
      <w:fldChar w:fldCharType="separate"/>
    </w:r>
    <w:r w:rsidR="00046A46">
      <w:rPr>
        <w:b/>
        <w:noProof/>
      </w:rPr>
      <w:t>5</w:t>
    </w:r>
    <w:r w:rsidR="00CD3B06">
      <w:rPr>
        <w:b/>
      </w:rPr>
      <w:fldChar w:fldCharType="end"/>
    </w:r>
  </w:p>
  <w:p w:rsidR="00E12D8A" w:rsidRDefault="00E12D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1" w:rsidRDefault="004B1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18" w:rsidRDefault="008C5818">
      <w:r>
        <w:separator/>
      </w:r>
    </w:p>
  </w:footnote>
  <w:footnote w:type="continuationSeparator" w:id="1">
    <w:p w:rsidR="008C5818" w:rsidRDefault="008C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1" w:rsidRDefault="004B1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DE" w:rsidRPr="00802FF7" w:rsidRDefault="008223B3" w:rsidP="00802FF7">
    <w:pPr>
      <w:pStyle w:val="Header"/>
    </w:pPr>
    <w:r>
      <w:rPr>
        <w:noProof/>
      </w:rPr>
      <w:pict>
        <v:shapetype id="_x0000_t32" coordsize="21600,21600" o:spt="32" o:oned="t" path="m,l21600,21600e" filled="f">
          <v:path arrowok="t" fillok="f" o:connecttype="none"/>
          <o:lock v:ext="edit" shapetype="t"/>
        </v:shapetype>
        <v:shape id="_x0000_s2054" type="#_x0000_t32" style="position:absolute;margin-left:-24.75pt;margin-top:21pt;width:498.75pt;height:.75pt;flip:y;z-index:251656704" o:connectortype="straight" strokeweight="3pt"/>
      </w:pict>
    </w:r>
    <w:r w:rsidR="00F63DA5">
      <w:rPr>
        <w:noProof/>
        <w:lang w:val="en-IN" w:eastAsia="en-IN"/>
      </w:rPr>
      <w:drawing>
        <wp:anchor distT="0" distB="0" distL="114300" distR="114300" simplePos="0" relativeHeight="251657728" behindDoc="0" locked="0" layoutInCell="1" allowOverlap="1">
          <wp:simplePos x="0" y="0"/>
          <wp:positionH relativeFrom="column">
            <wp:posOffset>-314325</wp:posOffset>
          </wp:positionH>
          <wp:positionV relativeFrom="paragraph">
            <wp:posOffset>-371475</wp:posOffset>
          </wp:positionV>
          <wp:extent cx="553720" cy="553720"/>
          <wp:effectExtent l="19050" t="0" r="0" b="0"/>
          <wp:wrapSquare wrapText="bothSides"/>
          <wp:docPr id="7"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3720" cy="55372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1" w:rsidRDefault="004B13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hybridMultilevel"/>
    <w:tmpl w:val="A3B865BC"/>
    <w:lvl w:ilvl="0" w:tplc="53463548">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00612F13"/>
    <w:multiLevelType w:val="hybridMultilevel"/>
    <w:tmpl w:val="4620C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7932"/>
    <w:multiLevelType w:val="hybridMultilevel"/>
    <w:tmpl w:val="B568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9A6B94"/>
    <w:multiLevelType w:val="hybridMultilevel"/>
    <w:tmpl w:val="36DCFB20"/>
    <w:lvl w:ilvl="0" w:tplc="A2DEC9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181AAF"/>
    <w:multiLevelType w:val="hybridMultilevel"/>
    <w:tmpl w:val="648E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3759A"/>
    <w:multiLevelType w:val="hybridMultilevel"/>
    <w:tmpl w:val="F43E8668"/>
    <w:lvl w:ilvl="0" w:tplc="E856AA1E">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8830E9"/>
    <w:multiLevelType w:val="hybridMultilevel"/>
    <w:tmpl w:val="50D4251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230CCE"/>
    <w:multiLevelType w:val="hybridMultilevel"/>
    <w:tmpl w:val="66AADDEC"/>
    <w:lvl w:ilvl="0" w:tplc="39829002">
      <w:start w:val="1"/>
      <w:numFmt w:val="lowerRoman"/>
      <w:lvlText w:val="(%1)"/>
      <w:lvlJc w:val="left"/>
      <w:pPr>
        <w:ind w:left="2073" w:hanging="720"/>
      </w:pPr>
      <w:rPr>
        <w:rFonts w:hint="default"/>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9">
    <w:nsid w:val="1BDB63B2"/>
    <w:multiLevelType w:val="hybridMultilevel"/>
    <w:tmpl w:val="EBD4ADA8"/>
    <w:lvl w:ilvl="0" w:tplc="50BCD716">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10">
    <w:nsid w:val="21050160"/>
    <w:multiLevelType w:val="hybridMultilevel"/>
    <w:tmpl w:val="CDD60F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7C0A73"/>
    <w:multiLevelType w:val="hybridMultilevel"/>
    <w:tmpl w:val="3008F01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54D21"/>
    <w:multiLevelType w:val="hybridMultilevel"/>
    <w:tmpl w:val="426ED0AA"/>
    <w:lvl w:ilvl="0" w:tplc="C60E8E32">
      <w:start w:val="1"/>
      <w:numFmt w:val="decimal"/>
      <w:lvlText w:val="%1."/>
      <w:lvlJc w:val="left"/>
      <w:pPr>
        <w:tabs>
          <w:tab w:val="num" w:pos="720"/>
        </w:tabs>
        <w:ind w:left="720" w:hanging="360"/>
      </w:pPr>
      <w:rPr>
        <w:rFonts w:ascii="Cambria" w:eastAsia="Times New Roman" w:hAnsi="Cambria"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2713C4"/>
    <w:multiLevelType w:val="hybridMultilevel"/>
    <w:tmpl w:val="A3A4791E"/>
    <w:lvl w:ilvl="0" w:tplc="15F6ED44">
      <w:start w:val="1"/>
      <w:numFmt w:val="decimal"/>
      <w:lvlText w:val="%1."/>
      <w:lvlJc w:val="left"/>
      <w:pPr>
        <w:ind w:left="4689" w:hanging="360"/>
      </w:pPr>
      <w:rPr>
        <w:rFonts w:ascii="Cambria" w:eastAsia="Times New Roman" w:hAnsi="Cambria" w:cs="Arial"/>
      </w:rPr>
    </w:lvl>
    <w:lvl w:ilvl="1" w:tplc="40090019" w:tentative="1">
      <w:start w:val="1"/>
      <w:numFmt w:val="lowerLetter"/>
      <w:lvlText w:val="%2."/>
      <w:lvlJc w:val="left"/>
      <w:pPr>
        <w:ind w:left="5409" w:hanging="360"/>
      </w:pPr>
    </w:lvl>
    <w:lvl w:ilvl="2" w:tplc="4009001B" w:tentative="1">
      <w:start w:val="1"/>
      <w:numFmt w:val="lowerRoman"/>
      <w:lvlText w:val="%3."/>
      <w:lvlJc w:val="right"/>
      <w:pPr>
        <w:ind w:left="6129" w:hanging="180"/>
      </w:pPr>
    </w:lvl>
    <w:lvl w:ilvl="3" w:tplc="4009000F" w:tentative="1">
      <w:start w:val="1"/>
      <w:numFmt w:val="decimal"/>
      <w:lvlText w:val="%4."/>
      <w:lvlJc w:val="left"/>
      <w:pPr>
        <w:ind w:left="6849" w:hanging="360"/>
      </w:pPr>
    </w:lvl>
    <w:lvl w:ilvl="4" w:tplc="40090019" w:tentative="1">
      <w:start w:val="1"/>
      <w:numFmt w:val="lowerLetter"/>
      <w:lvlText w:val="%5."/>
      <w:lvlJc w:val="left"/>
      <w:pPr>
        <w:ind w:left="7569" w:hanging="360"/>
      </w:pPr>
    </w:lvl>
    <w:lvl w:ilvl="5" w:tplc="4009001B" w:tentative="1">
      <w:start w:val="1"/>
      <w:numFmt w:val="lowerRoman"/>
      <w:lvlText w:val="%6."/>
      <w:lvlJc w:val="right"/>
      <w:pPr>
        <w:ind w:left="8289" w:hanging="180"/>
      </w:pPr>
    </w:lvl>
    <w:lvl w:ilvl="6" w:tplc="4009000F" w:tentative="1">
      <w:start w:val="1"/>
      <w:numFmt w:val="decimal"/>
      <w:lvlText w:val="%7."/>
      <w:lvlJc w:val="left"/>
      <w:pPr>
        <w:ind w:left="9009" w:hanging="360"/>
      </w:pPr>
    </w:lvl>
    <w:lvl w:ilvl="7" w:tplc="40090019" w:tentative="1">
      <w:start w:val="1"/>
      <w:numFmt w:val="lowerLetter"/>
      <w:lvlText w:val="%8."/>
      <w:lvlJc w:val="left"/>
      <w:pPr>
        <w:ind w:left="9729" w:hanging="360"/>
      </w:pPr>
    </w:lvl>
    <w:lvl w:ilvl="8" w:tplc="4009001B" w:tentative="1">
      <w:start w:val="1"/>
      <w:numFmt w:val="lowerRoman"/>
      <w:lvlText w:val="%9."/>
      <w:lvlJc w:val="right"/>
      <w:pPr>
        <w:ind w:left="10449" w:hanging="180"/>
      </w:pPr>
    </w:lvl>
  </w:abstractNum>
  <w:abstractNum w:abstractNumId="14">
    <w:nsid w:val="2C2C4378"/>
    <w:multiLevelType w:val="hybridMultilevel"/>
    <w:tmpl w:val="0AD271A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DB1749"/>
    <w:multiLevelType w:val="hybridMultilevel"/>
    <w:tmpl w:val="DC4030C2"/>
    <w:lvl w:ilvl="0" w:tplc="4009000F">
      <w:start w:val="1"/>
      <w:numFmt w:val="decimal"/>
      <w:lvlText w:val="%1."/>
      <w:lvlJc w:val="left"/>
      <w:pPr>
        <w:ind w:left="2204" w:hanging="360"/>
      </w:pPr>
      <w:rPr>
        <w:rFonts w:hint="default"/>
      </w:rPr>
    </w:lvl>
    <w:lvl w:ilvl="1" w:tplc="40090019" w:tentative="1">
      <w:start w:val="1"/>
      <w:numFmt w:val="lowerLetter"/>
      <w:lvlText w:val="%2."/>
      <w:lvlJc w:val="left"/>
      <w:pPr>
        <w:ind w:left="2924" w:hanging="360"/>
      </w:pPr>
    </w:lvl>
    <w:lvl w:ilvl="2" w:tplc="4009001B" w:tentative="1">
      <w:start w:val="1"/>
      <w:numFmt w:val="lowerRoman"/>
      <w:lvlText w:val="%3."/>
      <w:lvlJc w:val="right"/>
      <w:pPr>
        <w:ind w:left="3644" w:hanging="180"/>
      </w:pPr>
    </w:lvl>
    <w:lvl w:ilvl="3" w:tplc="4009000F" w:tentative="1">
      <w:start w:val="1"/>
      <w:numFmt w:val="decimal"/>
      <w:lvlText w:val="%4."/>
      <w:lvlJc w:val="left"/>
      <w:pPr>
        <w:ind w:left="4364" w:hanging="360"/>
      </w:pPr>
    </w:lvl>
    <w:lvl w:ilvl="4" w:tplc="40090019" w:tentative="1">
      <w:start w:val="1"/>
      <w:numFmt w:val="lowerLetter"/>
      <w:lvlText w:val="%5."/>
      <w:lvlJc w:val="left"/>
      <w:pPr>
        <w:ind w:left="5084" w:hanging="360"/>
      </w:pPr>
    </w:lvl>
    <w:lvl w:ilvl="5" w:tplc="4009001B" w:tentative="1">
      <w:start w:val="1"/>
      <w:numFmt w:val="lowerRoman"/>
      <w:lvlText w:val="%6."/>
      <w:lvlJc w:val="right"/>
      <w:pPr>
        <w:ind w:left="5804" w:hanging="180"/>
      </w:pPr>
    </w:lvl>
    <w:lvl w:ilvl="6" w:tplc="4009000F" w:tentative="1">
      <w:start w:val="1"/>
      <w:numFmt w:val="decimal"/>
      <w:lvlText w:val="%7."/>
      <w:lvlJc w:val="left"/>
      <w:pPr>
        <w:ind w:left="6524" w:hanging="360"/>
      </w:pPr>
    </w:lvl>
    <w:lvl w:ilvl="7" w:tplc="40090019" w:tentative="1">
      <w:start w:val="1"/>
      <w:numFmt w:val="lowerLetter"/>
      <w:lvlText w:val="%8."/>
      <w:lvlJc w:val="left"/>
      <w:pPr>
        <w:ind w:left="7244" w:hanging="360"/>
      </w:pPr>
    </w:lvl>
    <w:lvl w:ilvl="8" w:tplc="4009001B" w:tentative="1">
      <w:start w:val="1"/>
      <w:numFmt w:val="lowerRoman"/>
      <w:lvlText w:val="%9."/>
      <w:lvlJc w:val="right"/>
      <w:pPr>
        <w:ind w:left="7964" w:hanging="180"/>
      </w:pPr>
    </w:lvl>
  </w:abstractNum>
  <w:abstractNum w:abstractNumId="16">
    <w:nsid w:val="3AED501B"/>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6E2105"/>
    <w:multiLevelType w:val="hybridMultilevel"/>
    <w:tmpl w:val="9EDE296A"/>
    <w:lvl w:ilvl="0" w:tplc="03F2B014">
      <w:start w:val="11"/>
      <w:numFmt w:val="decimal"/>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D3300C"/>
    <w:multiLevelType w:val="hybridMultilevel"/>
    <w:tmpl w:val="B8DC42D4"/>
    <w:lvl w:ilvl="0" w:tplc="0C7C646A">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3D871F65"/>
    <w:multiLevelType w:val="hybridMultilevel"/>
    <w:tmpl w:val="AA8E90CE"/>
    <w:lvl w:ilvl="0" w:tplc="5E5A2D1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A74C17"/>
    <w:multiLevelType w:val="hybridMultilevel"/>
    <w:tmpl w:val="EE224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04561"/>
    <w:multiLevelType w:val="hybridMultilevel"/>
    <w:tmpl w:val="E32A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1E97"/>
    <w:multiLevelType w:val="hybridMultilevel"/>
    <w:tmpl w:val="FB56D9A8"/>
    <w:lvl w:ilvl="0" w:tplc="9D1E1A4E">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4D1C4B"/>
    <w:multiLevelType w:val="hybridMultilevel"/>
    <w:tmpl w:val="D9308B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522804"/>
    <w:multiLevelType w:val="hybridMultilevel"/>
    <w:tmpl w:val="6400BF88"/>
    <w:lvl w:ilvl="0" w:tplc="50AAE374">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EE97F35"/>
    <w:multiLevelType w:val="hybridMultilevel"/>
    <w:tmpl w:val="97C87782"/>
    <w:lvl w:ilvl="0" w:tplc="9B9062C4">
      <w:start w:val="1"/>
      <w:numFmt w:val="decimal"/>
      <w:lvlText w:val="%1."/>
      <w:lvlJc w:val="left"/>
      <w:pPr>
        <w:tabs>
          <w:tab w:val="num" w:pos="720"/>
        </w:tabs>
        <w:ind w:left="720" w:hanging="720"/>
      </w:pPr>
      <w:rPr>
        <w:b w:val="0"/>
        <w:i w:val="0"/>
      </w:rPr>
    </w:lvl>
    <w:lvl w:ilvl="1" w:tplc="51848BF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282ABD"/>
    <w:multiLevelType w:val="hybridMultilevel"/>
    <w:tmpl w:val="87BE11D2"/>
    <w:lvl w:ilvl="0" w:tplc="50AAE3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913697"/>
    <w:multiLevelType w:val="hybridMultilevel"/>
    <w:tmpl w:val="0A3057B6"/>
    <w:lvl w:ilvl="0" w:tplc="362E11E6">
      <w:start w:val="1"/>
      <w:numFmt w:val="lowerRoman"/>
      <w:lvlText w:val="(%1)"/>
      <w:lvlJc w:val="left"/>
      <w:pPr>
        <w:ind w:left="1004"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64B37BAD"/>
    <w:multiLevelType w:val="hybridMultilevel"/>
    <w:tmpl w:val="2C1C8AEE"/>
    <w:lvl w:ilvl="0" w:tplc="64B26730">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nsid w:val="6A46540A"/>
    <w:multiLevelType w:val="hybridMultilevel"/>
    <w:tmpl w:val="3E9AE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D0523E"/>
    <w:multiLevelType w:val="hybridMultilevel"/>
    <w:tmpl w:val="DB804C80"/>
    <w:lvl w:ilvl="0" w:tplc="9FE835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15080C"/>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DE66C99"/>
    <w:multiLevelType w:val="hybridMultilevel"/>
    <w:tmpl w:val="A8A07F9E"/>
    <w:lvl w:ilvl="0" w:tplc="360CE11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4">
    <w:nsid w:val="73B52AF6"/>
    <w:multiLevelType w:val="hybridMultilevel"/>
    <w:tmpl w:val="33781094"/>
    <w:lvl w:ilvl="0" w:tplc="529203BA">
      <w:start w:val="1"/>
      <w:numFmt w:val="decimal"/>
      <w:lvlText w:val="%1."/>
      <w:lvlJc w:val="left"/>
      <w:pPr>
        <w:ind w:left="990" w:hanging="360"/>
      </w:pPr>
      <w:rPr>
        <w:rFonts w:ascii="Arial" w:hAnsi="Arial" w:cs="Arial" w:hint="default"/>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77082FBC"/>
    <w:multiLevelType w:val="hybridMultilevel"/>
    <w:tmpl w:val="C5BC3E22"/>
    <w:lvl w:ilvl="0" w:tplc="0490600A">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8423BEE"/>
    <w:multiLevelType w:val="hybridMultilevel"/>
    <w:tmpl w:val="AAD6459A"/>
    <w:lvl w:ilvl="0" w:tplc="B2841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AC7D13"/>
    <w:multiLevelType w:val="hybridMultilevel"/>
    <w:tmpl w:val="7F205A2A"/>
    <w:lvl w:ilvl="0" w:tplc="5DEEF3C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8">
    <w:nsid w:val="7A794FAB"/>
    <w:multiLevelType w:val="hybridMultilevel"/>
    <w:tmpl w:val="F8EE840A"/>
    <w:lvl w:ilvl="0" w:tplc="2C983C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5"/>
  </w:num>
  <w:num w:numId="3">
    <w:abstractNumId w:val="11"/>
  </w:num>
  <w:num w:numId="4">
    <w:abstractNumId w:val="14"/>
  </w:num>
  <w:num w:numId="5">
    <w:abstractNumId w:val="21"/>
  </w:num>
  <w:num w:numId="6">
    <w:abstractNumId w:val="36"/>
  </w:num>
  <w:num w:numId="7">
    <w:abstractNumId w:val="31"/>
  </w:num>
  <w:num w:numId="8">
    <w:abstractNumId w:val="17"/>
  </w:num>
  <w:num w:numId="9">
    <w:abstractNumId w:val="4"/>
  </w:num>
  <w:num w:numId="10">
    <w:abstractNumId w:val="22"/>
  </w:num>
  <w:num w:numId="11">
    <w:abstractNumId w:val="12"/>
  </w:num>
  <w:num w:numId="12">
    <w:abstractNumId w:val="24"/>
  </w:num>
  <w:num w:numId="13">
    <w:abstractNumId w:val="33"/>
  </w:num>
  <w:num w:numId="14">
    <w:abstractNumId w:val="6"/>
  </w:num>
  <w:num w:numId="15">
    <w:abstractNumId w:val="35"/>
  </w:num>
  <w:num w:numId="16">
    <w:abstractNumId w:val="0"/>
  </w:num>
  <w:num w:numId="17">
    <w:abstractNumId w:val="0"/>
    <w:lvlOverride w:ilvl="0">
      <w:lvl w:ilvl="0" w:tplc="53463548">
        <w:start w:val="1"/>
        <w:numFmt w:val="lowerLetter"/>
        <w:lvlText w:val="%1)"/>
        <w:lvlJc w:val="left"/>
        <w:pPr>
          <w:tabs>
            <w:tab w:val="num" w:pos="1440"/>
          </w:tabs>
          <w:ind w:left="1440" w:hanging="360"/>
        </w:pPr>
        <w:rPr>
          <w:rFonts w:cs="Times New Roman"/>
          <w:color w:val="auto"/>
          <w:spacing w:val="0"/>
          <w:u w:val="none"/>
        </w:rPr>
      </w:lvl>
    </w:lvlOverride>
    <w:lvlOverride w:ilvl="1">
      <w:lvl w:ilvl="1" w:tplc="08090019">
        <w:start w:val="1"/>
        <w:numFmt w:val="lowerLetter"/>
        <w:lvlText w:val="%2."/>
        <w:lvlJc w:val="left"/>
        <w:pPr>
          <w:tabs>
            <w:tab w:val="num" w:pos="2160"/>
          </w:tabs>
          <w:ind w:left="2160" w:hanging="360"/>
        </w:pPr>
        <w:rPr>
          <w:rFonts w:cs="Times New Roman"/>
          <w:color w:val="0000FF"/>
          <w:spacing w:val="0"/>
          <w:u w:val="double"/>
        </w:rPr>
      </w:lvl>
    </w:lvlOverride>
    <w:lvlOverride w:ilvl="2">
      <w:lvl w:ilvl="2" w:tplc="0809001B">
        <w:start w:val="1"/>
        <w:numFmt w:val="lowerRoman"/>
        <w:lvlText w:val="%3."/>
        <w:lvlJc w:val="right"/>
        <w:pPr>
          <w:tabs>
            <w:tab w:val="num" w:pos="2880"/>
          </w:tabs>
          <w:ind w:left="2880" w:hanging="180"/>
        </w:pPr>
        <w:rPr>
          <w:rFonts w:cs="Times New Roman"/>
          <w:color w:val="0000FF"/>
          <w:spacing w:val="0"/>
          <w:u w:val="double"/>
        </w:rPr>
      </w:lvl>
    </w:lvlOverride>
    <w:lvlOverride w:ilvl="3">
      <w:lvl w:ilvl="3" w:tplc="0809000F">
        <w:start w:val="1"/>
        <w:numFmt w:val="decimal"/>
        <w:lvlText w:val="%4."/>
        <w:lvlJc w:val="left"/>
        <w:pPr>
          <w:tabs>
            <w:tab w:val="num" w:pos="3600"/>
          </w:tabs>
          <w:ind w:left="3600" w:hanging="360"/>
        </w:pPr>
        <w:rPr>
          <w:rFonts w:cs="Times New Roman"/>
          <w:color w:val="0000FF"/>
          <w:spacing w:val="0"/>
          <w:u w:val="double"/>
        </w:rPr>
      </w:lvl>
    </w:lvlOverride>
    <w:lvlOverride w:ilvl="4">
      <w:lvl w:ilvl="4" w:tplc="08090019">
        <w:start w:val="1"/>
        <w:numFmt w:val="lowerLetter"/>
        <w:lvlText w:val="%5."/>
        <w:lvlJc w:val="left"/>
        <w:pPr>
          <w:tabs>
            <w:tab w:val="num" w:pos="4320"/>
          </w:tabs>
          <w:ind w:left="4320" w:hanging="360"/>
        </w:pPr>
        <w:rPr>
          <w:rFonts w:cs="Times New Roman"/>
          <w:color w:val="0000FF"/>
          <w:spacing w:val="0"/>
          <w:u w:val="double"/>
        </w:rPr>
      </w:lvl>
    </w:lvlOverride>
    <w:lvlOverride w:ilvl="5">
      <w:lvl w:ilvl="5" w:tplc="0809001B">
        <w:start w:val="1"/>
        <w:numFmt w:val="lowerRoman"/>
        <w:lvlText w:val="%6."/>
        <w:lvlJc w:val="right"/>
        <w:pPr>
          <w:tabs>
            <w:tab w:val="num" w:pos="5040"/>
          </w:tabs>
          <w:ind w:left="5040" w:hanging="180"/>
        </w:pPr>
        <w:rPr>
          <w:rFonts w:cs="Times New Roman"/>
          <w:color w:val="0000FF"/>
          <w:spacing w:val="0"/>
          <w:u w:val="double"/>
        </w:rPr>
      </w:lvl>
    </w:lvlOverride>
    <w:lvlOverride w:ilvl="6">
      <w:lvl w:ilvl="6" w:tplc="0809000F">
        <w:start w:val="1"/>
        <w:numFmt w:val="decimal"/>
        <w:lvlText w:val="%7."/>
        <w:lvlJc w:val="left"/>
        <w:pPr>
          <w:tabs>
            <w:tab w:val="num" w:pos="5760"/>
          </w:tabs>
          <w:ind w:left="5760" w:hanging="360"/>
        </w:pPr>
        <w:rPr>
          <w:rFonts w:cs="Times New Roman"/>
          <w:color w:val="0000FF"/>
          <w:spacing w:val="0"/>
          <w:u w:val="double"/>
        </w:rPr>
      </w:lvl>
    </w:lvlOverride>
    <w:lvlOverride w:ilvl="7">
      <w:lvl w:ilvl="7" w:tplc="08090019">
        <w:start w:val="1"/>
        <w:numFmt w:val="lowerLetter"/>
        <w:lvlText w:val="%8."/>
        <w:lvlJc w:val="left"/>
        <w:pPr>
          <w:tabs>
            <w:tab w:val="num" w:pos="6480"/>
          </w:tabs>
          <w:ind w:left="6480" w:hanging="360"/>
        </w:pPr>
        <w:rPr>
          <w:rFonts w:cs="Times New Roman"/>
          <w:color w:val="0000FF"/>
          <w:spacing w:val="0"/>
          <w:u w:val="double"/>
        </w:rPr>
      </w:lvl>
    </w:lvlOverride>
    <w:lvlOverride w:ilvl="8">
      <w:lvl w:ilvl="8" w:tplc="0809001B">
        <w:start w:val="1"/>
        <w:numFmt w:val="lowerRoman"/>
        <w:lvlText w:val="%9."/>
        <w:lvlJc w:val="right"/>
        <w:pPr>
          <w:tabs>
            <w:tab w:val="num" w:pos="7200"/>
          </w:tabs>
          <w:ind w:left="7200" w:hanging="180"/>
        </w:pPr>
        <w:rPr>
          <w:rFonts w:cs="Times New Roman"/>
          <w:color w:val="0000FF"/>
          <w:spacing w:val="0"/>
          <w:u w:val="double"/>
        </w:rPr>
      </w:lvl>
    </w:lvlOverride>
  </w:num>
  <w:num w:numId="18">
    <w:abstractNumId w:val="13"/>
  </w:num>
  <w:num w:numId="19">
    <w:abstractNumId w:val="29"/>
  </w:num>
  <w:num w:numId="20">
    <w:abstractNumId w:val="18"/>
  </w:num>
  <w:num w:numId="21">
    <w:abstractNumId w:val="32"/>
  </w:num>
  <w:num w:numId="22">
    <w:abstractNumId w:val="30"/>
  </w:num>
  <w:num w:numId="23">
    <w:abstractNumId w:val="3"/>
  </w:num>
  <w:num w:numId="24">
    <w:abstractNumId w:val="19"/>
  </w:num>
  <w:num w:numId="25">
    <w:abstractNumId w:val="23"/>
  </w:num>
  <w:num w:numId="26">
    <w:abstractNumId w:val="16"/>
  </w:num>
  <w:num w:numId="27">
    <w:abstractNumId w:val="38"/>
  </w:num>
  <w:num w:numId="28">
    <w:abstractNumId w:val="27"/>
  </w:num>
  <w:num w:numId="29">
    <w:abstractNumId w:val="26"/>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0"/>
  </w:num>
  <w:num w:numId="41">
    <w:abstractNumId w:val="3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54"/>
        <o:r id="V:Rule2" type="connector" idref="#_x0000_s2056"/>
      </o:rules>
    </o:shapelayout>
  </w:hdrShapeDefaults>
  <w:footnotePr>
    <w:footnote w:id="0"/>
    <w:footnote w:id="1"/>
  </w:footnotePr>
  <w:endnotePr>
    <w:endnote w:id="0"/>
    <w:endnote w:id="1"/>
  </w:endnotePr>
  <w:compat/>
  <w:rsids>
    <w:rsidRoot w:val="00E12D8A"/>
    <w:rsid w:val="000029E3"/>
    <w:rsid w:val="0001651D"/>
    <w:rsid w:val="00020687"/>
    <w:rsid w:val="00027490"/>
    <w:rsid w:val="00034EF0"/>
    <w:rsid w:val="00037A78"/>
    <w:rsid w:val="00046A46"/>
    <w:rsid w:val="00060838"/>
    <w:rsid w:val="00062720"/>
    <w:rsid w:val="00070279"/>
    <w:rsid w:val="00071FFB"/>
    <w:rsid w:val="000721F8"/>
    <w:rsid w:val="0007264D"/>
    <w:rsid w:val="00080E6F"/>
    <w:rsid w:val="0009079A"/>
    <w:rsid w:val="000915D0"/>
    <w:rsid w:val="00092306"/>
    <w:rsid w:val="00097441"/>
    <w:rsid w:val="000A07E9"/>
    <w:rsid w:val="000A7131"/>
    <w:rsid w:val="000B72A0"/>
    <w:rsid w:val="000B78FC"/>
    <w:rsid w:val="000D0613"/>
    <w:rsid w:val="000D48F1"/>
    <w:rsid w:val="000D5A3E"/>
    <w:rsid w:val="000E1366"/>
    <w:rsid w:val="000E212A"/>
    <w:rsid w:val="000F3943"/>
    <w:rsid w:val="000F57B9"/>
    <w:rsid w:val="001025C6"/>
    <w:rsid w:val="001036B9"/>
    <w:rsid w:val="00116E9B"/>
    <w:rsid w:val="0011757A"/>
    <w:rsid w:val="00120BF0"/>
    <w:rsid w:val="001260A7"/>
    <w:rsid w:val="00130377"/>
    <w:rsid w:val="001313C0"/>
    <w:rsid w:val="00133082"/>
    <w:rsid w:val="00137114"/>
    <w:rsid w:val="001377EF"/>
    <w:rsid w:val="00144CE1"/>
    <w:rsid w:val="001461F2"/>
    <w:rsid w:val="00150BA3"/>
    <w:rsid w:val="001534C9"/>
    <w:rsid w:val="00157092"/>
    <w:rsid w:val="00160CCC"/>
    <w:rsid w:val="00166AF9"/>
    <w:rsid w:val="0017335C"/>
    <w:rsid w:val="00175B43"/>
    <w:rsid w:val="001775AD"/>
    <w:rsid w:val="00183C88"/>
    <w:rsid w:val="0019009F"/>
    <w:rsid w:val="00192CE2"/>
    <w:rsid w:val="00195683"/>
    <w:rsid w:val="00195C7E"/>
    <w:rsid w:val="001A134D"/>
    <w:rsid w:val="001A2B78"/>
    <w:rsid w:val="001A428B"/>
    <w:rsid w:val="001B3E35"/>
    <w:rsid w:val="001B6A83"/>
    <w:rsid w:val="001C00F8"/>
    <w:rsid w:val="001C29FD"/>
    <w:rsid w:val="001C730A"/>
    <w:rsid w:val="001D05C9"/>
    <w:rsid w:val="00200242"/>
    <w:rsid w:val="00202DAC"/>
    <w:rsid w:val="0022655A"/>
    <w:rsid w:val="00227247"/>
    <w:rsid w:val="00230E50"/>
    <w:rsid w:val="00234C8F"/>
    <w:rsid w:val="00235575"/>
    <w:rsid w:val="00236E2F"/>
    <w:rsid w:val="0024602C"/>
    <w:rsid w:val="00246EB9"/>
    <w:rsid w:val="002624B6"/>
    <w:rsid w:val="00266722"/>
    <w:rsid w:val="00267268"/>
    <w:rsid w:val="00280CCE"/>
    <w:rsid w:val="00287EFA"/>
    <w:rsid w:val="00292C1D"/>
    <w:rsid w:val="00295FA0"/>
    <w:rsid w:val="002B09F7"/>
    <w:rsid w:val="002C1138"/>
    <w:rsid w:val="002C1A95"/>
    <w:rsid w:val="002C43E3"/>
    <w:rsid w:val="002D45A1"/>
    <w:rsid w:val="002E6C80"/>
    <w:rsid w:val="002F232C"/>
    <w:rsid w:val="002F7963"/>
    <w:rsid w:val="003036EB"/>
    <w:rsid w:val="00307A58"/>
    <w:rsid w:val="00313568"/>
    <w:rsid w:val="00341622"/>
    <w:rsid w:val="003416DD"/>
    <w:rsid w:val="00345659"/>
    <w:rsid w:val="00351223"/>
    <w:rsid w:val="00354D56"/>
    <w:rsid w:val="00357542"/>
    <w:rsid w:val="00357CAE"/>
    <w:rsid w:val="00363697"/>
    <w:rsid w:val="00364DE7"/>
    <w:rsid w:val="00366810"/>
    <w:rsid w:val="0037213B"/>
    <w:rsid w:val="00373DDF"/>
    <w:rsid w:val="00381F55"/>
    <w:rsid w:val="00386134"/>
    <w:rsid w:val="003936A5"/>
    <w:rsid w:val="003A04F3"/>
    <w:rsid w:val="003C0A51"/>
    <w:rsid w:val="003C79E7"/>
    <w:rsid w:val="003E17DB"/>
    <w:rsid w:val="003E77C2"/>
    <w:rsid w:val="003F11D1"/>
    <w:rsid w:val="003F3D2E"/>
    <w:rsid w:val="003F4D3D"/>
    <w:rsid w:val="00403638"/>
    <w:rsid w:val="00407450"/>
    <w:rsid w:val="00411066"/>
    <w:rsid w:val="00416BAE"/>
    <w:rsid w:val="00422888"/>
    <w:rsid w:val="004341B8"/>
    <w:rsid w:val="00441B3E"/>
    <w:rsid w:val="004427D3"/>
    <w:rsid w:val="00443BC0"/>
    <w:rsid w:val="00445FDF"/>
    <w:rsid w:val="004555BE"/>
    <w:rsid w:val="004612D8"/>
    <w:rsid w:val="00461323"/>
    <w:rsid w:val="004622CF"/>
    <w:rsid w:val="00462BBB"/>
    <w:rsid w:val="004648BD"/>
    <w:rsid w:val="00464F13"/>
    <w:rsid w:val="00465DBC"/>
    <w:rsid w:val="004670BD"/>
    <w:rsid w:val="00470D9C"/>
    <w:rsid w:val="00470EF4"/>
    <w:rsid w:val="00491DB1"/>
    <w:rsid w:val="004920B1"/>
    <w:rsid w:val="004B13F1"/>
    <w:rsid w:val="004B2DC9"/>
    <w:rsid w:val="004B510A"/>
    <w:rsid w:val="004B603D"/>
    <w:rsid w:val="004C691D"/>
    <w:rsid w:val="004D0F31"/>
    <w:rsid w:val="004D25AF"/>
    <w:rsid w:val="004D3BB4"/>
    <w:rsid w:val="004D69B8"/>
    <w:rsid w:val="004D720A"/>
    <w:rsid w:val="004E2ABC"/>
    <w:rsid w:val="004F0D6E"/>
    <w:rsid w:val="004F3B2D"/>
    <w:rsid w:val="004F4DD9"/>
    <w:rsid w:val="004F786B"/>
    <w:rsid w:val="005124C7"/>
    <w:rsid w:val="0051474B"/>
    <w:rsid w:val="00516AB4"/>
    <w:rsid w:val="00535B87"/>
    <w:rsid w:val="00544C12"/>
    <w:rsid w:val="005474E5"/>
    <w:rsid w:val="00550DB6"/>
    <w:rsid w:val="00550FDD"/>
    <w:rsid w:val="00552620"/>
    <w:rsid w:val="00552D5A"/>
    <w:rsid w:val="005601F6"/>
    <w:rsid w:val="00560321"/>
    <w:rsid w:val="005653EE"/>
    <w:rsid w:val="00565FB4"/>
    <w:rsid w:val="00572A26"/>
    <w:rsid w:val="00577BF1"/>
    <w:rsid w:val="005C7AE3"/>
    <w:rsid w:val="005D1CFC"/>
    <w:rsid w:val="005D4E54"/>
    <w:rsid w:val="005D6C50"/>
    <w:rsid w:val="005E4C52"/>
    <w:rsid w:val="006103B9"/>
    <w:rsid w:val="00611785"/>
    <w:rsid w:val="00621678"/>
    <w:rsid w:val="00637D16"/>
    <w:rsid w:val="00650183"/>
    <w:rsid w:val="006539DB"/>
    <w:rsid w:val="00655EC0"/>
    <w:rsid w:val="0065792C"/>
    <w:rsid w:val="00684D6F"/>
    <w:rsid w:val="00694242"/>
    <w:rsid w:val="006A63B8"/>
    <w:rsid w:val="006B3DD5"/>
    <w:rsid w:val="006C399F"/>
    <w:rsid w:val="006D3791"/>
    <w:rsid w:val="006D40D4"/>
    <w:rsid w:val="006D6482"/>
    <w:rsid w:val="006E0EE0"/>
    <w:rsid w:val="006E1EE1"/>
    <w:rsid w:val="006E44AB"/>
    <w:rsid w:val="006F2951"/>
    <w:rsid w:val="006F5FE8"/>
    <w:rsid w:val="00701EB6"/>
    <w:rsid w:val="00706F37"/>
    <w:rsid w:val="007131DB"/>
    <w:rsid w:val="00715F48"/>
    <w:rsid w:val="00716BEA"/>
    <w:rsid w:val="00724DF8"/>
    <w:rsid w:val="00734FF1"/>
    <w:rsid w:val="007361EF"/>
    <w:rsid w:val="00737551"/>
    <w:rsid w:val="00766359"/>
    <w:rsid w:val="00780496"/>
    <w:rsid w:val="00782B00"/>
    <w:rsid w:val="007878DE"/>
    <w:rsid w:val="00795CCB"/>
    <w:rsid w:val="00797446"/>
    <w:rsid w:val="007A2C4B"/>
    <w:rsid w:val="007A7579"/>
    <w:rsid w:val="007B304F"/>
    <w:rsid w:val="007B389C"/>
    <w:rsid w:val="007C4285"/>
    <w:rsid w:val="007D63CD"/>
    <w:rsid w:val="007E7AB6"/>
    <w:rsid w:val="007F0C3E"/>
    <w:rsid w:val="007F3C76"/>
    <w:rsid w:val="007F51AA"/>
    <w:rsid w:val="007F5C70"/>
    <w:rsid w:val="007F7B87"/>
    <w:rsid w:val="00802FF7"/>
    <w:rsid w:val="00804CFE"/>
    <w:rsid w:val="008056CD"/>
    <w:rsid w:val="008105D6"/>
    <w:rsid w:val="00810919"/>
    <w:rsid w:val="008223B3"/>
    <w:rsid w:val="0083482E"/>
    <w:rsid w:val="008408D9"/>
    <w:rsid w:val="00841606"/>
    <w:rsid w:val="00841AAD"/>
    <w:rsid w:val="0084403E"/>
    <w:rsid w:val="008446E7"/>
    <w:rsid w:val="0084699A"/>
    <w:rsid w:val="008508AF"/>
    <w:rsid w:val="00853D7D"/>
    <w:rsid w:val="00863C90"/>
    <w:rsid w:val="00874208"/>
    <w:rsid w:val="00876D2A"/>
    <w:rsid w:val="008826BB"/>
    <w:rsid w:val="0088725A"/>
    <w:rsid w:val="00890FAC"/>
    <w:rsid w:val="008A3FCA"/>
    <w:rsid w:val="008B3177"/>
    <w:rsid w:val="008B5B05"/>
    <w:rsid w:val="008C3DE3"/>
    <w:rsid w:val="008C5818"/>
    <w:rsid w:val="008C65B7"/>
    <w:rsid w:val="008C7C09"/>
    <w:rsid w:val="008D21BC"/>
    <w:rsid w:val="008D23A9"/>
    <w:rsid w:val="008E2817"/>
    <w:rsid w:val="008E4FBA"/>
    <w:rsid w:val="008E5D5A"/>
    <w:rsid w:val="008E70C3"/>
    <w:rsid w:val="009030A5"/>
    <w:rsid w:val="00904E1B"/>
    <w:rsid w:val="00911E0D"/>
    <w:rsid w:val="009238EF"/>
    <w:rsid w:val="0092733C"/>
    <w:rsid w:val="00931DCE"/>
    <w:rsid w:val="009352B7"/>
    <w:rsid w:val="0094096B"/>
    <w:rsid w:val="00942F61"/>
    <w:rsid w:val="00943D20"/>
    <w:rsid w:val="00944091"/>
    <w:rsid w:val="00972353"/>
    <w:rsid w:val="009729C1"/>
    <w:rsid w:val="009742A5"/>
    <w:rsid w:val="0097507E"/>
    <w:rsid w:val="009800F3"/>
    <w:rsid w:val="009816E0"/>
    <w:rsid w:val="00982787"/>
    <w:rsid w:val="00983780"/>
    <w:rsid w:val="009860D3"/>
    <w:rsid w:val="00986256"/>
    <w:rsid w:val="00990A72"/>
    <w:rsid w:val="009955C1"/>
    <w:rsid w:val="009A098F"/>
    <w:rsid w:val="009A307C"/>
    <w:rsid w:val="009A5C4F"/>
    <w:rsid w:val="009B002D"/>
    <w:rsid w:val="009B46AB"/>
    <w:rsid w:val="009B4833"/>
    <w:rsid w:val="009C1DCD"/>
    <w:rsid w:val="009D3650"/>
    <w:rsid w:val="009D393A"/>
    <w:rsid w:val="009D671A"/>
    <w:rsid w:val="009E2DE3"/>
    <w:rsid w:val="009F1503"/>
    <w:rsid w:val="009F32E8"/>
    <w:rsid w:val="00A0076B"/>
    <w:rsid w:val="00A1143A"/>
    <w:rsid w:val="00A13CCC"/>
    <w:rsid w:val="00A14CE2"/>
    <w:rsid w:val="00A20BEC"/>
    <w:rsid w:val="00A214F0"/>
    <w:rsid w:val="00A21B73"/>
    <w:rsid w:val="00A26EDA"/>
    <w:rsid w:val="00A276DE"/>
    <w:rsid w:val="00A27F97"/>
    <w:rsid w:val="00A31480"/>
    <w:rsid w:val="00A44A36"/>
    <w:rsid w:val="00A60040"/>
    <w:rsid w:val="00A63A78"/>
    <w:rsid w:val="00A70F92"/>
    <w:rsid w:val="00A70FAA"/>
    <w:rsid w:val="00A74FFD"/>
    <w:rsid w:val="00A772A8"/>
    <w:rsid w:val="00A82C12"/>
    <w:rsid w:val="00A91432"/>
    <w:rsid w:val="00A939BC"/>
    <w:rsid w:val="00AA0D28"/>
    <w:rsid w:val="00AA0EAB"/>
    <w:rsid w:val="00AB07AA"/>
    <w:rsid w:val="00AB2FCA"/>
    <w:rsid w:val="00AC72AF"/>
    <w:rsid w:val="00AE3AD1"/>
    <w:rsid w:val="00AE7EF2"/>
    <w:rsid w:val="00AF7C77"/>
    <w:rsid w:val="00B066D9"/>
    <w:rsid w:val="00B11178"/>
    <w:rsid w:val="00B2034A"/>
    <w:rsid w:val="00B208EC"/>
    <w:rsid w:val="00B24362"/>
    <w:rsid w:val="00B26F68"/>
    <w:rsid w:val="00B31BDA"/>
    <w:rsid w:val="00B37EDF"/>
    <w:rsid w:val="00B5045F"/>
    <w:rsid w:val="00B6270F"/>
    <w:rsid w:val="00B6475C"/>
    <w:rsid w:val="00B647FA"/>
    <w:rsid w:val="00B85AE0"/>
    <w:rsid w:val="00B90693"/>
    <w:rsid w:val="00BA009D"/>
    <w:rsid w:val="00BA5858"/>
    <w:rsid w:val="00BB2EB9"/>
    <w:rsid w:val="00BB4023"/>
    <w:rsid w:val="00BD651F"/>
    <w:rsid w:val="00BE26BA"/>
    <w:rsid w:val="00BE39F0"/>
    <w:rsid w:val="00BE6347"/>
    <w:rsid w:val="00BE7046"/>
    <w:rsid w:val="00BE7E39"/>
    <w:rsid w:val="00BF31F5"/>
    <w:rsid w:val="00BF5934"/>
    <w:rsid w:val="00BF768D"/>
    <w:rsid w:val="00C00E4B"/>
    <w:rsid w:val="00C0360E"/>
    <w:rsid w:val="00C0590A"/>
    <w:rsid w:val="00C11E39"/>
    <w:rsid w:val="00C13C60"/>
    <w:rsid w:val="00C26B5E"/>
    <w:rsid w:val="00C36C58"/>
    <w:rsid w:val="00C42503"/>
    <w:rsid w:val="00C46F72"/>
    <w:rsid w:val="00C578B3"/>
    <w:rsid w:val="00C601AE"/>
    <w:rsid w:val="00C76558"/>
    <w:rsid w:val="00C83F46"/>
    <w:rsid w:val="00C873F9"/>
    <w:rsid w:val="00C92A51"/>
    <w:rsid w:val="00C97467"/>
    <w:rsid w:val="00CA1EFC"/>
    <w:rsid w:val="00CA55DE"/>
    <w:rsid w:val="00CA7403"/>
    <w:rsid w:val="00CB109F"/>
    <w:rsid w:val="00CC2598"/>
    <w:rsid w:val="00CC722F"/>
    <w:rsid w:val="00CD3B06"/>
    <w:rsid w:val="00CD6726"/>
    <w:rsid w:val="00CD780D"/>
    <w:rsid w:val="00CD7972"/>
    <w:rsid w:val="00CE5D9C"/>
    <w:rsid w:val="00CF182F"/>
    <w:rsid w:val="00D01C8D"/>
    <w:rsid w:val="00D1750D"/>
    <w:rsid w:val="00D212DB"/>
    <w:rsid w:val="00D229A8"/>
    <w:rsid w:val="00D22ED4"/>
    <w:rsid w:val="00D30ACC"/>
    <w:rsid w:val="00D46801"/>
    <w:rsid w:val="00D477E9"/>
    <w:rsid w:val="00D520AB"/>
    <w:rsid w:val="00D53AAB"/>
    <w:rsid w:val="00D544BA"/>
    <w:rsid w:val="00D60393"/>
    <w:rsid w:val="00D742FB"/>
    <w:rsid w:val="00D80111"/>
    <w:rsid w:val="00D80996"/>
    <w:rsid w:val="00D81464"/>
    <w:rsid w:val="00DA6F9E"/>
    <w:rsid w:val="00DB210B"/>
    <w:rsid w:val="00DB2129"/>
    <w:rsid w:val="00DC06BD"/>
    <w:rsid w:val="00DC19D1"/>
    <w:rsid w:val="00DE0247"/>
    <w:rsid w:val="00DE4100"/>
    <w:rsid w:val="00DF5802"/>
    <w:rsid w:val="00E0265F"/>
    <w:rsid w:val="00E03999"/>
    <w:rsid w:val="00E064FF"/>
    <w:rsid w:val="00E0758D"/>
    <w:rsid w:val="00E110DA"/>
    <w:rsid w:val="00E12D8A"/>
    <w:rsid w:val="00E17B62"/>
    <w:rsid w:val="00E218A5"/>
    <w:rsid w:val="00E24258"/>
    <w:rsid w:val="00E35973"/>
    <w:rsid w:val="00E436C0"/>
    <w:rsid w:val="00E4387E"/>
    <w:rsid w:val="00E503C0"/>
    <w:rsid w:val="00E53E8B"/>
    <w:rsid w:val="00E55B2B"/>
    <w:rsid w:val="00E632C3"/>
    <w:rsid w:val="00E70E83"/>
    <w:rsid w:val="00E75CC6"/>
    <w:rsid w:val="00E80785"/>
    <w:rsid w:val="00E9413A"/>
    <w:rsid w:val="00E94C09"/>
    <w:rsid w:val="00EB2B57"/>
    <w:rsid w:val="00EC3D68"/>
    <w:rsid w:val="00EC5E0A"/>
    <w:rsid w:val="00EE6135"/>
    <w:rsid w:val="00F04F81"/>
    <w:rsid w:val="00F13DC4"/>
    <w:rsid w:val="00F162CC"/>
    <w:rsid w:val="00F20FF3"/>
    <w:rsid w:val="00F4339F"/>
    <w:rsid w:val="00F43D06"/>
    <w:rsid w:val="00F513BA"/>
    <w:rsid w:val="00F534BB"/>
    <w:rsid w:val="00F546EA"/>
    <w:rsid w:val="00F618B1"/>
    <w:rsid w:val="00F63DA5"/>
    <w:rsid w:val="00F65C41"/>
    <w:rsid w:val="00F66F25"/>
    <w:rsid w:val="00F701D2"/>
    <w:rsid w:val="00F86404"/>
    <w:rsid w:val="00F918EC"/>
    <w:rsid w:val="00FB02CC"/>
    <w:rsid w:val="00FB23BB"/>
    <w:rsid w:val="00FB669B"/>
    <w:rsid w:val="00FC0394"/>
    <w:rsid w:val="00FC577C"/>
    <w:rsid w:val="00FD37B5"/>
    <w:rsid w:val="00FD5AF6"/>
    <w:rsid w:val="00FE037D"/>
    <w:rsid w:val="00FE1B69"/>
    <w:rsid w:val="00FF050A"/>
    <w:rsid w:val="00FF0A13"/>
    <w:rsid w:val="00FF4A16"/>
    <w:rsid w:val="00FF7E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line="360" w:lineRule="auto"/>
      <w:ind w:left="360"/>
      <w:jc w:val="center"/>
      <w:outlineLvl w:val="0"/>
    </w:pPr>
    <w:rPr>
      <w:rFonts w:ascii="Arial" w:hAnsi="Arial"/>
      <w:b/>
      <w:bCs/>
      <w:u w:val="single"/>
    </w:rPr>
  </w:style>
  <w:style w:type="paragraph" w:styleId="Heading2">
    <w:name w:val="heading 2"/>
    <w:basedOn w:val="Normal"/>
    <w:next w:val="Normal"/>
    <w:link w:val="Heading2Char"/>
    <w:qFormat/>
    <w:pPr>
      <w:keepNext/>
      <w:ind w:left="720"/>
      <w:jc w:val="center"/>
      <w:outlineLvl w:val="1"/>
    </w:pPr>
    <w:rPr>
      <w:rFonts w:ascii="Arial" w:hAnsi="Arial"/>
      <w:b/>
      <w:bCs/>
      <w:sz w:val="22"/>
    </w:rPr>
  </w:style>
  <w:style w:type="paragraph" w:styleId="Heading3">
    <w:name w:val="heading 3"/>
    <w:basedOn w:val="Normal"/>
    <w:next w:val="Normal"/>
    <w:link w:val="Heading3Char"/>
    <w:qFormat/>
    <w:pPr>
      <w:keepNext/>
      <w:ind w:firstLine="720"/>
      <w:jc w:val="both"/>
      <w:outlineLvl w:val="2"/>
    </w:pPr>
    <w:rPr>
      <w:rFonts w:ascii="Arial" w:hAnsi="Arial"/>
      <w:b/>
      <w:bCs/>
    </w:rPr>
  </w:style>
  <w:style w:type="paragraph" w:styleId="Heading4">
    <w:name w:val="heading 4"/>
    <w:basedOn w:val="Normal"/>
    <w:next w:val="Normal"/>
    <w:qFormat/>
    <w:pPr>
      <w:keepNext/>
      <w:spacing w:line="360" w:lineRule="auto"/>
      <w:ind w:left="360"/>
      <w:jc w:val="righ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rPr>
  </w:style>
  <w:style w:type="character" w:styleId="Hyperlink">
    <w:name w:val="Hyperlink"/>
    <w:semiHidden/>
    <w:rPr>
      <w:color w:val="0000FF"/>
      <w:u w:val="single"/>
    </w:rPr>
  </w:style>
  <w:style w:type="paragraph" w:styleId="BodyTextIndent">
    <w:name w:val="Body Text Indent"/>
    <w:basedOn w:val="Normal"/>
    <w:link w:val="BodyTextIndentChar"/>
    <w:pPr>
      <w:ind w:left="720"/>
      <w:jc w:val="both"/>
    </w:pPr>
    <w:rPr>
      <w:rFonts w:ascii="Arial" w:hAnsi="Arial"/>
      <w:i/>
      <w:iCs/>
    </w:rPr>
  </w:style>
  <w:style w:type="paragraph" w:styleId="BodyTextIndent2">
    <w:name w:val="Body Text Indent 2"/>
    <w:basedOn w:val="Normal"/>
    <w:semiHidden/>
    <w:pPr>
      <w:ind w:left="360" w:firstLine="360"/>
      <w:jc w:val="both"/>
    </w:pPr>
    <w:rPr>
      <w:rFonts w:ascii="Arial" w:hAnsi="Arial" w:cs="Arial"/>
      <w:i/>
      <w:iCs/>
    </w:rPr>
  </w:style>
  <w:style w:type="paragraph" w:styleId="BodyText">
    <w:name w:val="Body Text"/>
    <w:basedOn w:val="Normal"/>
    <w:link w:val="BodyTextChar"/>
    <w:pPr>
      <w:jc w:val="both"/>
    </w:pPr>
    <w:rPr>
      <w:rFonts w:ascii="Arial" w:hAnsi="Arial"/>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pPr>
      <w:spacing w:line="360" w:lineRule="auto"/>
      <w:jc w:val="center"/>
    </w:pPr>
    <w:rPr>
      <w:rFonts w:ascii="Arial" w:hAnsi="Arial"/>
      <w:b/>
      <w:bCs/>
      <w:sz w:val="22"/>
    </w:rPr>
  </w:style>
  <w:style w:type="paragraph" w:styleId="BodyTextIndent3">
    <w:name w:val="Body Text Indent 3"/>
    <w:basedOn w:val="Normal"/>
    <w:semiHidden/>
    <w:pPr>
      <w:ind w:left="720"/>
      <w:jc w:val="both"/>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link w:val="Footer"/>
    <w:uiPriority w:val="99"/>
    <w:rsid w:val="00CD3B06"/>
    <w:rPr>
      <w:sz w:val="24"/>
      <w:szCs w:val="24"/>
    </w:rPr>
  </w:style>
  <w:style w:type="paragraph" w:styleId="ListParagraph">
    <w:name w:val="List Paragraph"/>
    <w:basedOn w:val="Normal"/>
    <w:uiPriority w:val="34"/>
    <w:qFormat/>
    <w:rsid w:val="003C0A51"/>
    <w:pPr>
      <w:ind w:left="720"/>
      <w:contextualSpacing/>
    </w:pPr>
  </w:style>
  <w:style w:type="character" w:customStyle="1" w:styleId="Heading1Char">
    <w:name w:val="Heading 1 Char"/>
    <w:link w:val="Heading1"/>
    <w:rsid w:val="003C0A51"/>
    <w:rPr>
      <w:rFonts w:ascii="Arial" w:hAnsi="Arial" w:cs="Arial"/>
      <w:b/>
      <w:bCs/>
      <w:sz w:val="24"/>
      <w:szCs w:val="24"/>
      <w:u w:val="single"/>
      <w:lang w:val="en-US" w:eastAsia="en-US"/>
    </w:rPr>
  </w:style>
  <w:style w:type="character" w:customStyle="1" w:styleId="Heading2Char">
    <w:name w:val="Heading 2 Char"/>
    <w:link w:val="Heading2"/>
    <w:rsid w:val="003C0A51"/>
    <w:rPr>
      <w:rFonts w:ascii="Arial" w:hAnsi="Arial" w:cs="Arial"/>
      <w:b/>
      <w:bCs/>
      <w:sz w:val="22"/>
      <w:szCs w:val="24"/>
      <w:lang w:val="en-US" w:eastAsia="en-US"/>
    </w:rPr>
  </w:style>
  <w:style w:type="character" w:customStyle="1" w:styleId="Heading3Char">
    <w:name w:val="Heading 3 Char"/>
    <w:link w:val="Heading3"/>
    <w:rsid w:val="003C0A51"/>
    <w:rPr>
      <w:rFonts w:ascii="Arial" w:hAnsi="Arial" w:cs="Arial"/>
      <w:b/>
      <w:bCs/>
      <w:sz w:val="24"/>
      <w:szCs w:val="24"/>
      <w:lang w:val="en-US" w:eastAsia="en-US"/>
    </w:rPr>
  </w:style>
  <w:style w:type="paragraph" w:styleId="BodyText2">
    <w:name w:val="Body Text 2"/>
    <w:basedOn w:val="Normal"/>
    <w:link w:val="BodyText2Char"/>
    <w:rsid w:val="003C0A51"/>
    <w:pPr>
      <w:spacing w:after="120" w:line="480" w:lineRule="auto"/>
    </w:pPr>
  </w:style>
  <w:style w:type="character" w:customStyle="1" w:styleId="BodyText2Char">
    <w:name w:val="Body Text 2 Char"/>
    <w:link w:val="BodyText2"/>
    <w:rsid w:val="003C0A51"/>
    <w:rPr>
      <w:sz w:val="24"/>
      <w:szCs w:val="24"/>
      <w:lang w:val="en-US" w:eastAsia="en-US"/>
    </w:rPr>
  </w:style>
  <w:style w:type="character" w:styleId="PageNumber">
    <w:name w:val="page number"/>
    <w:basedOn w:val="DefaultParagraphFont"/>
    <w:rsid w:val="003C0A51"/>
  </w:style>
  <w:style w:type="character" w:customStyle="1" w:styleId="BodyTextChar">
    <w:name w:val="Body Text Char"/>
    <w:link w:val="BodyText"/>
    <w:semiHidden/>
    <w:rsid w:val="003C0A51"/>
    <w:rPr>
      <w:rFonts w:ascii="Arial" w:hAnsi="Arial" w:cs="Arial"/>
      <w:sz w:val="24"/>
      <w:szCs w:val="24"/>
      <w:lang w:val="en-US" w:eastAsia="en-US"/>
    </w:rPr>
  </w:style>
  <w:style w:type="character" w:customStyle="1" w:styleId="BodyTextIndentChar">
    <w:name w:val="Body Text Indent Char"/>
    <w:link w:val="BodyTextIndent"/>
    <w:rsid w:val="003C0A51"/>
    <w:rPr>
      <w:rFonts w:ascii="Arial" w:hAnsi="Arial" w:cs="Arial"/>
      <w:i/>
      <w:iCs/>
      <w:sz w:val="24"/>
      <w:szCs w:val="24"/>
      <w:lang w:val="en-US" w:eastAsia="en-US"/>
    </w:rPr>
  </w:style>
  <w:style w:type="character" w:customStyle="1" w:styleId="HeaderChar">
    <w:name w:val="Header Char"/>
    <w:link w:val="Header"/>
    <w:uiPriority w:val="99"/>
    <w:rsid w:val="003C0A51"/>
    <w:rPr>
      <w:sz w:val="24"/>
      <w:szCs w:val="24"/>
      <w:lang w:val="en-US" w:eastAsia="en-US"/>
    </w:rPr>
  </w:style>
  <w:style w:type="character" w:customStyle="1" w:styleId="DeltaViewInsertion">
    <w:name w:val="DeltaView Insertion"/>
    <w:uiPriority w:val="99"/>
    <w:rsid w:val="003C0A51"/>
    <w:rPr>
      <w:color w:val="0000FF"/>
      <w:spacing w:val="0"/>
      <w:u w:val="double"/>
    </w:rPr>
  </w:style>
  <w:style w:type="character" w:customStyle="1" w:styleId="DeltaViewDeletion">
    <w:name w:val="DeltaView Deletion"/>
    <w:uiPriority w:val="99"/>
    <w:rsid w:val="003C0A51"/>
    <w:rPr>
      <w:strike/>
      <w:color w:val="FF0000"/>
      <w:spacing w:val="0"/>
    </w:rPr>
  </w:style>
  <w:style w:type="character" w:customStyle="1" w:styleId="DeltaViewMoveDestination">
    <w:name w:val="DeltaView Move Destination"/>
    <w:rsid w:val="003C0A51"/>
    <w:rPr>
      <w:color w:val="00C000"/>
      <w:spacing w:val="0"/>
      <w:u w:val="double"/>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link w:val="Title"/>
    <w:uiPriority w:val="10"/>
    <w:rsid w:val="003C0A51"/>
    <w:rPr>
      <w:rFonts w:ascii="Arial" w:hAnsi="Arial" w:cs="Arial"/>
      <w:b/>
      <w:bCs/>
      <w:sz w:val="22"/>
      <w:szCs w:val="24"/>
      <w:lang w:val="en-US" w:eastAsia="en-US"/>
    </w:rPr>
  </w:style>
  <w:style w:type="table" w:styleId="TableGrid">
    <w:name w:val="Table Grid"/>
    <w:basedOn w:val="TableNormal"/>
    <w:uiPriority w:val="59"/>
    <w:rsid w:val="003C0A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547183">
      <w:bodyDiv w:val="1"/>
      <w:marLeft w:val="0"/>
      <w:marRight w:val="0"/>
      <w:marTop w:val="0"/>
      <w:marBottom w:val="0"/>
      <w:divBdr>
        <w:top w:val="none" w:sz="0" w:space="0" w:color="auto"/>
        <w:left w:val="none" w:sz="0" w:space="0" w:color="auto"/>
        <w:bottom w:val="none" w:sz="0" w:space="0" w:color="auto"/>
        <w:right w:val="none" w:sz="0" w:space="0" w:color="auto"/>
      </w:divBdr>
    </w:div>
    <w:div w:id="927882785">
      <w:bodyDiv w:val="1"/>
      <w:marLeft w:val="0"/>
      <w:marRight w:val="0"/>
      <w:marTop w:val="0"/>
      <w:marBottom w:val="0"/>
      <w:divBdr>
        <w:top w:val="none" w:sz="0" w:space="0" w:color="auto"/>
        <w:left w:val="none" w:sz="0" w:space="0" w:color="auto"/>
        <w:bottom w:val="none" w:sz="0" w:space="0" w:color="auto"/>
        <w:right w:val="none" w:sz="0" w:space="0" w:color="auto"/>
      </w:divBdr>
    </w:div>
    <w:div w:id="1547330303">
      <w:bodyDiv w:val="1"/>
      <w:marLeft w:val="0"/>
      <w:marRight w:val="0"/>
      <w:marTop w:val="0"/>
      <w:marBottom w:val="0"/>
      <w:divBdr>
        <w:top w:val="none" w:sz="0" w:space="0" w:color="auto"/>
        <w:left w:val="none" w:sz="0" w:space="0" w:color="auto"/>
        <w:bottom w:val="none" w:sz="0" w:space="0" w:color="auto"/>
        <w:right w:val="none" w:sz="0" w:space="0" w:color="auto"/>
      </w:divBdr>
    </w:div>
    <w:div w:id="16988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C65-1AF8-4358-8247-1241D3DB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8711</CharactersWithSpaces>
  <SharedDoc>false</SharedDoc>
  <HLinks>
    <vt:vector size="6" baseType="variant">
      <vt:variant>
        <vt:i4>3014774</vt:i4>
      </vt:variant>
      <vt:variant>
        <vt:i4>-1</vt:i4>
      </vt:variant>
      <vt:variant>
        <vt:i4>2055</vt:i4>
      </vt:variant>
      <vt:variant>
        <vt:i4>1</vt:i4>
      </vt:variant>
      <vt:variant>
        <vt:lpwstr>http://www.uperc.org/uperclogo.jpg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creator>Sanjay Singh</dc:creator>
  <cp:lastModifiedBy>R. S. Maurya</cp:lastModifiedBy>
  <cp:revision>2</cp:revision>
  <cp:lastPrinted>2016-02-08T05:16:00Z</cp:lastPrinted>
  <dcterms:created xsi:type="dcterms:W3CDTF">2016-02-08T05:46:00Z</dcterms:created>
  <dcterms:modified xsi:type="dcterms:W3CDTF">2016-02-08T05:46:00Z</dcterms:modified>
</cp:coreProperties>
</file>